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6DE" w:rsidRPr="002B37F4" w:rsidRDefault="002576DE" w:rsidP="002576DE">
      <w:pPr>
        <w:pStyle w:val="BodyText"/>
      </w:pPr>
      <w:r w:rsidRPr="002B37F4">
        <w:rPr>
          <w:rStyle w:val="Strong"/>
          <w:bCs/>
        </w:rPr>
        <w:t>terms AND CONDITIONS</w:t>
      </w:r>
    </w:p>
    <w:p w:rsidR="002576DE" w:rsidRPr="002B37F4" w:rsidRDefault="002576DE" w:rsidP="002576DE">
      <w:pPr>
        <w:rPr>
          <w:b/>
          <w:color w:val="000000"/>
        </w:rPr>
      </w:pPr>
    </w:p>
    <w:p w:rsidR="002576DE" w:rsidRPr="002B37F4" w:rsidRDefault="002576DE" w:rsidP="002576DE">
      <w:pPr>
        <w:rPr>
          <w:b/>
        </w:rPr>
      </w:pPr>
      <w:r w:rsidRPr="002B37F4">
        <w:rPr>
          <w:b/>
        </w:rPr>
        <w:t>BACKGROUND:</w:t>
      </w:r>
    </w:p>
    <w:p w:rsidR="002576DE" w:rsidRPr="002B37F4" w:rsidRDefault="002576DE" w:rsidP="002576DE"/>
    <w:p w:rsidR="002576DE" w:rsidRPr="002B37F4" w:rsidRDefault="002576DE" w:rsidP="002576DE">
      <w:r w:rsidRPr="002B37F4">
        <w:t xml:space="preserve">This agreement applies as between you, the User of this Website and </w:t>
      </w:r>
      <w:r>
        <w:t>Medpage Limited T/A Easylink UK</w:t>
      </w:r>
      <w:r w:rsidRPr="002B37F4">
        <w:t xml:space="preserve">, the owner(s) of this Website. Your agreement to comply with and be bound by </w:t>
      </w:r>
      <w:r>
        <w:t xml:space="preserve">Clauses 1, 2, 5 – 12 and 16 – 26 of </w:t>
      </w:r>
      <w:r w:rsidRPr="002B37F4">
        <w:t>these Terms and Conditions is deemed to occur upon your first use of the Website.</w:t>
      </w:r>
      <w:r>
        <w:t xml:space="preserve">  Clauses 3, 4, and 13 – 15 apply only to the sale of Goods.</w:t>
      </w:r>
      <w:r w:rsidRPr="002B37F4">
        <w:t xml:space="preserve"> </w:t>
      </w:r>
      <w:r>
        <w:t xml:space="preserve"> </w:t>
      </w:r>
      <w:r w:rsidRPr="002B37F4">
        <w:t>If you do not agree to be bound by these Terms and Conditions, you should stop using the Website immediately.</w:t>
      </w:r>
    </w:p>
    <w:p w:rsidR="002576DE" w:rsidRPr="002B37F4" w:rsidRDefault="002576DE" w:rsidP="002576DE"/>
    <w:p w:rsidR="002576DE" w:rsidRPr="002B37F4" w:rsidRDefault="002576DE" w:rsidP="002576DE">
      <w:r w:rsidRPr="002B37F4">
        <w:t xml:space="preserve">No part of this Website is intended to constitute a contractual offer capable of acceptance.  Your order constitutes a contractual offer and </w:t>
      </w:r>
      <w:proofErr w:type="gramStart"/>
      <w:r>
        <w:t>O</w:t>
      </w:r>
      <w:r w:rsidRPr="002B37F4">
        <w:t>ur</w:t>
      </w:r>
      <w:proofErr w:type="gramEnd"/>
      <w:r w:rsidRPr="002B37F4">
        <w:t xml:space="preserve"> acceptance of that</w:t>
      </w:r>
      <w:r>
        <w:t xml:space="preserve"> offer is deemed to occur upon O</w:t>
      </w:r>
      <w:r w:rsidRPr="002B37F4">
        <w:t>ur sending a</w:t>
      </w:r>
      <w:r>
        <w:t>n</w:t>
      </w:r>
      <w:r w:rsidRPr="002B37F4">
        <w:t xml:space="preserve"> </w:t>
      </w:r>
      <w:r>
        <w:t>order confirmation</w:t>
      </w:r>
      <w:r w:rsidRPr="002B37F4">
        <w:t xml:space="preserve"> email to you indicating that your order has been fulfilled and is on its way to you.</w:t>
      </w:r>
    </w:p>
    <w:p w:rsidR="002576DE" w:rsidRPr="002B37F4" w:rsidRDefault="002576DE" w:rsidP="002576DE">
      <w:pPr>
        <w:rPr>
          <w:rFonts w:cs="Arial"/>
        </w:rPr>
      </w:pPr>
    </w:p>
    <w:p w:rsidR="002576DE" w:rsidRPr="002B37F4" w:rsidRDefault="002576DE" w:rsidP="002576DE">
      <w:pPr>
        <w:rPr>
          <w:rFonts w:cs="Arial"/>
        </w:rPr>
      </w:pPr>
    </w:p>
    <w:p w:rsidR="002576DE" w:rsidRPr="002B37F4" w:rsidRDefault="002576DE" w:rsidP="002576DE">
      <w:pPr>
        <w:pStyle w:val="Style1"/>
      </w:pPr>
      <w:r w:rsidRPr="002B37F4">
        <w:t xml:space="preserve">Definitions and Interpretation </w:t>
      </w:r>
    </w:p>
    <w:p w:rsidR="002576DE" w:rsidRPr="002B37F4" w:rsidRDefault="002576DE" w:rsidP="002576DE">
      <w:pPr>
        <w:pStyle w:val="Style2n"/>
      </w:pPr>
      <w:r w:rsidRPr="002B37F4">
        <w:t xml:space="preserve">In this Agreement the following terms shall have the following meanings:  </w:t>
      </w:r>
    </w:p>
    <w:p w:rsidR="002576DE" w:rsidRPr="002B37F4" w:rsidRDefault="002576DE" w:rsidP="002576DE"/>
    <w:tbl>
      <w:tblPr>
        <w:tblW w:w="0" w:type="auto"/>
        <w:tblInd w:w="817" w:type="dxa"/>
        <w:tblCellMar>
          <w:top w:w="28" w:type="dxa"/>
          <w:left w:w="28" w:type="dxa"/>
          <w:bottom w:w="142" w:type="dxa"/>
          <w:right w:w="28" w:type="dxa"/>
        </w:tblCellMar>
        <w:tblLook w:val="0000"/>
      </w:tblPr>
      <w:tblGrid>
        <w:gridCol w:w="2665"/>
        <w:gridCol w:w="5601"/>
      </w:tblGrid>
      <w:tr w:rsidR="002576DE" w:rsidRPr="002B37F4" w:rsidTr="00EE1E61">
        <w:trPr>
          <w:cantSplit/>
        </w:trPr>
        <w:tc>
          <w:tcPr>
            <w:tcW w:w="2681" w:type="dxa"/>
          </w:tcPr>
          <w:p w:rsidR="002576DE" w:rsidRPr="002B37F4" w:rsidRDefault="002576DE" w:rsidP="00EE1E61">
            <w:pPr>
              <w:widowControl/>
              <w:overflowPunct/>
              <w:autoSpaceDE/>
              <w:autoSpaceDN/>
              <w:adjustRightInd/>
              <w:ind w:left="142" w:hanging="142"/>
              <w:jc w:val="left"/>
              <w:textAlignment w:val="auto"/>
              <w:rPr>
                <w:rFonts w:cs="Arial"/>
                <w:b/>
                <w:bCs/>
              </w:rPr>
            </w:pPr>
            <w:r w:rsidRPr="002B37F4">
              <w:rPr>
                <w:rFonts w:cs="Arial"/>
                <w:b/>
                <w:bCs/>
              </w:rPr>
              <w:t>“Account”</w:t>
            </w:r>
          </w:p>
        </w:tc>
        <w:tc>
          <w:tcPr>
            <w:tcW w:w="5630" w:type="dxa"/>
          </w:tcPr>
          <w:p w:rsidR="002576DE" w:rsidRPr="002B37F4" w:rsidRDefault="002576DE" w:rsidP="00EE1E61">
            <w:pPr>
              <w:widowControl/>
              <w:overflowPunct/>
              <w:autoSpaceDE/>
              <w:autoSpaceDN/>
              <w:adjustRightInd/>
              <w:textAlignment w:val="auto"/>
              <w:rPr>
                <w:rFonts w:cs="Arial"/>
                <w:szCs w:val="22"/>
              </w:rPr>
            </w:pPr>
            <w:r w:rsidRPr="002B37F4">
              <w:rPr>
                <w:rFonts w:cs="Arial"/>
                <w:szCs w:val="22"/>
              </w:rPr>
              <w:t>means collectively the personal information, Payment Information and credentials used by Users to access Paid Content and / or any communications System on the Website;</w:t>
            </w:r>
          </w:p>
        </w:tc>
      </w:tr>
      <w:tr w:rsidR="002576DE" w:rsidRPr="002B37F4" w:rsidTr="00EE1E61">
        <w:trPr>
          <w:cantSplit/>
        </w:trPr>
        <w:tc>
          <w:tcPr>
            <w:tcW w:w="2681" w:type="dxa"/>
          </w:tcPr>
          <w:p w:rsidR="002576DE" w:rsidRPr="002B37F4" w:rsidRDefault="002576DE" w:rsidP="00EE1E61">
            <w:pPr>
              <w:widowControl/>
              <w:overflowPunct/>
              <w:autoSpaceDE/>
              <w:autoSpaceDN/>
              <w:adjustRightInd/>
              <w:ind w:left="142" w:hanging="142"/>
              <w:jc w:val="left"/>
              <w:textAlignment w:val="auto"/>
              <w:rPr>
                <w:rFonts w:cs="Arial"/>
                <w:b/>
                <w:bCs/>
              </w:rPr>
            </w:pPr>
            <w:r w:rsidRPr="002B37F4">
              <w:rPr>
                <w:rFonts w:cs="Arial"/>
                <w:b/>
                <w:bCs/>
              </w:rPr>
              <w:t>“Carrier”</w:t>
            </w:r>
          </w:p>
        </w:tc>
        <w:tc>
          <w:tcPr>
            <w:tcW w:w="5630" w:type="dxa"/>
          </w:tcPr>
          <w:p w:rsidR="002576DE" w:rsidRPr="002B37F4" w:rsidRDefault="002576DE" w:rsidP="00EE1E61">
            <w:pPr>
              <w:widowControl/>
              <w:overflowPunct/>
              <w:autoSpaceDE/>
              <w:autoSpaceDN/>
              <w:adjustRightInd/>
              <w:textAlignment w:val="auto"/>
              <w:rPr>
                <w:rFonts w:cs="Arial"/>
                <w:szCs w:val="22"/>
              </w:rPr>
            </w:pPr>
            <w:r w:rsidRPr="002B37F4">
              <w:rPr>
                <w:rFonts w:cs="Arial"/>
                <w:szCs w:val="22"/>
              </w:rPr>
              <w:t>means any third party responsible for transporting purchased Goods from our Premises to customers;</w:t>
            </w:r>
          </w:p>
        </w:tc>
      </w:tr>
      <w:tr w:rsidR="002576DE" w:rsidRPr="002B37F4" w:rsidTr="00EE1E61">
        <w:trPr>
          <w:cantSplit/>
        </w:trPr>
        <w:tc>
          <w:tcPr>
            <w:tcW w:w="2681" w:type="dxa"/>
          </w:tcPr>
          <w:p w:rsidR="002576DE" w:rsidRPr="002B37F4" w:rsidRDefault="002576DE" w:rsidP="00EE1E61">
            <w:pPr>
              <w:widowControl/>
              <w:overflowPunct/>
              <w:autoSpaceDE/>
              <w:autoSpaceDN/>
              <w:adjustRightInd/>
              <w:ind w:left="142" w:hanging="142"/>
              <w:jc w:val="left"/>
              <w:textAlignment w:val="auto"/>
              <w:rPr>
                <w:rFonts w:cs="Arial"/>
                <w:b/>
                <w:bCs/>
              </w:rPr>
            </w:pPr>
            <w:r w:rsidRPr="002B37F4">
              <w:rPr>
                <w:rFonts w:cs="Arial"/>
                <w:b/>
                <w:bCs/>
              </w:rPr>
              <w:t>“</w:t>
            </w:r>
            <w:r w:rsidRPr="002B37F4">
              <w:rPr>
                <w:rFonts w:cs="Arial"/>
                <w:b/>
                <w:szCs w:val="22"/>
              </w:rPr>
              <w:t>Content</w:t>
            </w:r>
            <w:r w:rsidRPr="002B37F4">
              <w:rPr>
                <w:rFonts w:cs="Arial"/>
                <w:b/>
                <w:bCs/>
              </w:rPr>
              <w:t>”</w:t>
            </w:r>
          </w:p>
        </w:tc>
        <w:tc>
          <w:tcPr>
            <w:tcW w:w="5630" w:type="dxa"/>
          </w:tcPr>
          <w:p w:rsidR="002576DE" w:rsidRPr="002B37F4" w:rsidRDefault="002576DE" w:rsidP="00EE1E61">
            <w:pPr>
              <w:widowControl/>
              <w:overflowPunct/>
              <w:autoSpaceDE/>
              <w:autoSpaceDN/>
              <w:adjustRightInd/>
              <w:textAlignment w:val="auto"/>
              <w:rPr>
                <w:rFonts w:cs="Arial"/>
              </w:rPr>
            </w:pPr>
            <w:r w:rsidRPr="002B37F4">
              <w:rPr>
                <w:rFonts w:cs="Arial"/>
                <w:szCs w:val="22"/>
              </w:rPr>
              <w:t>means any text, graphics, images, audio, video, software, data compilations and any other form of information capable of being stored in a computer that appears on or forms part of this Website;</w:t>
            </w:r>
          </w:p>
        </w:tc>
      </w:tr>
      <w:tr w:rsidR="002576DE" w:rsidRPr="002B37F4" w:rsidTr="00EE1E61">
        <w:trPr>
          <w:cantSplit/>
        </w:trPr>
        <w:tc>
          <w:tcPr>
            <w:tcW w:w="2681" w:type="dxa"/>
          </w:tcPr>
          <w:p w:rsidR="002576DE" w:rsidRPr="002B37F4" w:rsidRDefault="002576DE" w:rsidP="00EE1E61">
            <w:pPr>
              <w:widowControl/>
              <w:overflowPunct/>
              <w:autoSpaceDE/>
              <w:autoSpaceDN/>
              <w:adjustRightInd/>
              <w:ind w:left="142" w:hanging="142"/>
              <w:jc w:val="left"/>
              <w:textAlignment w:val="auto"/>
              <w:rPr>
                <w:rFonts w:cs="Arial"/>
                <w:b/>
                <w:bCs/>
              </w:rPr>
            </w:pPr>
            <w:r w:rsidRPr="002B37F4">
              <w:rPr>
                <w:rFonts w:cs="Arial"/>
                <w:b/>
                <w:bCs/>
              </w:rPr>
              <w:t>“Goods”</w:t>
            </w:r>
          </w:p>
        </w:tc>
        <w:tc>
          <w:tcPr>
            <w:tcW w:w="5630" w:type="dxa"/>
          </w:tcPr>
          <w:p w:rsidR="002576DE" w:rsidRPr="002B37F4" w:rsidRDefault="002576DE" w:rsidP="00EE1E61">
            <w:pPr>
              <w:widowControl/>
              <w:overflowPunct/>
              <w:autoSpaceDE/>
              <w:autoSpaceDN/>
              <w:adjustRightInd/>
              <w:textAlignment w:val="auto"/>
              <w:rPr>
                <w:rFonts w:cs="Arial"/>
                <w:szCs w:val="22"/>
              </w:rPr>
            </w:pPr>
            <w:r w:rsidRPr="002B37F4">
              <w:rPr>
                <w:rFonts w:cs="Arial"/>
                <w:szCs w:val="22"/>
              </w:rPr>
              <w:t xml:space="preserve">means any products that </w:t>
            </w:r>
            <w:r>
              <w:rPr>
                <w:rFonts w:cs="Arial"/>
                <w:szCs w:val="22"/>
              </w:rPr>
              <w:t>Medpage Limited T/A Easylink UK</w:t>
            </w:r>
            <w:r w:rsidRPr="002B37F4">
              <w:rPr>
                <w:rFonts w:cs="Arial"/>
                <w:szCs w:val="22"/>
              </w:rPr>
              <w:t xml:space="preserve"> advertises and  / or makes available for sale through this Website;</w:t>
            </w:r>
          </w:p>
        </w:tc>
      </w:tr>
      <w:tr w:rsidR="002576DE" w:rsidRPr="002B37F4" w:rsidTr="00EE1E61">
        <w:trPr>
          <w:cantSplit/>
        </w:trPr>
        <w:tc>
          <w:tcPr>
            <w:tcW w:w="2681" w:type="dxa"/>
          </w:tcPr>
          <w:p w:rsidR="002576DE" w:rsidRPr="002B37F4" w:rsidRDefault="002576DE" w:rsidP="00EE1E61">
            <w:pPr>
              <w:widowControl/>
              <w:overflowPunct/>
              <w:autoSpaceDE/>
              <w:autoSpaceDN/>
              <w:adjustRightInd/>
              <w:ind w:left="142" w:hanging="142"/>
              <w:jc w:val="left"/>
              <w:textAlignment w:val="auto"/>
              <w:rPr>
                <w:rFonts w:cs="Arial"/>
                <w:b/>
                <w:bCs/>
              </w:rPr>
            </w:pPr>
            <w:r w:rsidRPr="002B37F4">
              <w:rPr>
                <w:rFonts w:cs="Arial"/>
                <w:b/>
                <w:bCs/>
              </w:rPr>
              <w:t>“</w:t>
            </w:r>
            <w:r w:rsidRPr="002B37F4">
              <w:rPr>
                <w:rFonts w:cs="Arial"/>
                <w:b/>
                <w:szCs w:val="22"/>
              </w:rPr>
              <w:t>Service</w:t>
            </w:r>
            <w:r w:rsidRPr="002B37F4">
              <w:rPr>
                <w:rFonts w:cs="Arial"/>
                <w:b/>
                <w:bCs/>
              </w:rPr>
              <w:t>”</w:t>
            </w:r>
          </w:p>
        </w:tc>
        <w:tc>
          <w:tcPr>
            <w:tcW w:w="5630" w:type="dxa"/>
          </w:tcPr>
          <w:p w:rsidR="002576DE" w:rsidRPr="002B37F4" w:rsidRDefault="002576DE" w:rsidP="00EE1E61">
            <w:pPr>
              <w:widowControl/>
              <w:overflowPunct/>
              <w:autoSpaceDE/>
              <w:autoSpaceDN/>
              <w:adjustRightInd/>
              <w:textAlignment w:val="auto"/>
              <w:rPr>
                <w:rFonts w:cs="Arial"/>
              </w:rPr>
            </w:pPr>
            <w:r w:rsidRPr="002B37F4">
              <w:rPr>
                <w:rFonts w:cs="Arial"/>
                <w:szCs w:val="22"/>
              </w:rPr>
              <w:t xml:space="preserve">means collectively any online facilities, tools, services or information that </w:t>
            </w:r>
            <w:r>
              <w:rPr>
                <w:rFonts w:cs="Arial"/>
                <w:szCs w:val="22"/>
              </w:rPr>
              <w:t>Medpage Limited T/A Easylink UK</w:t>
            </w:r>
            <w:r w:rsidRPr="002B37F4">
              <w:rPr>
                <w:rFonts w:cs="Arial"/>
                <w:szCs w:val="22"/>
              </w:rPr>
              <w:t xml:space="preserve"> makes available through the Website either now or in the future;</w:t>
            </w:r>
          </w:p>
        </w:tc>
      </w:tr>
      <w:tr w:rsidR="002576DE" w:rsidRPr="002B37F4" w:rsidTr="00EE1E61">
        <w:trPr>
          <w:cantSplit/>
        </w:trPr>
        <w:tc>
          <w:tcPr>
            <w:tcW w:w="2681" w:type="dxa"/>
          </w:tcPr>
          <w:p w:rsidR="002576DE" w:rsidRPr="002B37F4" w:rsidRDefault="002576DE" w:rsidP="00EE1E61">
            <w:pPr>
              <w:widowControl/>
              <w:overflowPunct/>
              <w:autoSpaceDE/>
              <w:autoSpaceDN/>
              <w:adjustRightInd/>
              <w:ind w:left="142" w:hanging="142"/>
              <w:jc w:val="left"/>
              <w:textAlignment w:val="auto"/>
              <w:rPr>
                <w:rFonts w:cs="Arial"/>
                <w:b/>
                <w:bCs/>
              </w:rPr>
            </w:pPr>
            <w:r w:rsidRPr="002B37F4">
              <w:rPr>
                <w:rFonts w:cs="Arial"/>
                <w:b/>
                <w:bCs/>
              </w:rPr>
              <w:t>“Payment Information”</w:t>
            </w:r>
          </w:p>
        </w:tc>
        <w:tc>
          <w:tcPr>
            <w:tcW w:w="5630" w:type="dxa"/>
          </w:tcPr>
          <w:p w:rsidR="002576DE" w:rsidRPr="002B37F4" w:rsidRDefault="002576DE" w:rsidP="00EE1E61">
            <w:pPr>
              <w:widowControl/>
              <w:overflowPunct/>
              <w:autoSpaceDE/>
              <w:autoSpaceDN/>
              <w:adjustRightInd/>
              <w:textAlignment w:val="auto"/>
              <w:rPr>
                <w:rFonts w:cs="Arial"/>
                <w:szCs w:val="22"/>
              </w:rPr>
            </w:pPr>
            <w:proofErr w:type="gramStart"/>
            <w:r w:rsidRPr="002B37F4">
              <w:rPr>
                <w:rFonts w:cs="Arial"/>
                <w:szCs w:val="22"/>
              </w:rPr>
              <w:t>means</w:t>
            </w:r>
            <w:proofErr w:type="gramEnd"/>
            <w:r w:rsidRPr="002B37F4">
              <w:rPr>
                <w:rFonts w:cs="Arial"/>
                <w:szCs w:val="22"/>
              </w:rPr>
              <w:t xml:space="preserve"> any details required for the purchase of Goods from this Website.  This includes, but is not limited to, credit / debit card numbers, bank account numbers and sort codes;</w:t>
            </w:r>
          </w:p>
        </w:tc>
      </w:tr>
      <w:tr w:rsidR="002576DE" w:rsidRPr="002B37F4" w:rsidTr="00EE1E61">
        <w:trPr>
          <w:cantSplit/>
        </w:trPr>
        <w:tc>
          <w:tcPr>
            <w:tcW w:w="2681" w:type="dxa"/>
          </w:tcPr>
          <w:p w:rsidR="002576DE" w:rsidRPr="002B37F4" w:rsidRDefault="002576DE" w:rsidP="00EE1E61">
            <w:pPr>
              <w:widowControl/>
              <w:overflowPunct/>
              <w:autoSpaceDE/>
              <w:autoSpaceDN/>
              <w:adjustRightInd/>
              <w:ind w:left="142" w:hanging="142"/>
              <w:jc w:val="left"/>
              <w:textAlignment w:val="auto"/>
              <w:rPr>
                <w:rFonts w:cs="Arial"/>
                <w:b/>
                <w:bCs/>
              </w:rPr>
            </w:pPr>
            <w:r w:rsidRPr="002B37F4">
              <w:rPr>
                <w:rFonts w:cs="Arial"/>
                <w:b/>
                <w:bCs/>
              </w:rPr>
              <w:t>“Premises”</w:t>
            </w:r>
          </w:p>
        </w:tc>
        <w:tc>
          <w:tcPr>
            <w:tcW w:w="5630" w:type="dxa"/>
          </w:tcPr>
          <w:p w:rsidR="002576DE" w:rsidRPr="002B37F4" w:rsidRDefault="002576DE" w:rsidP="00EE1E61">
            <w:pPr>
              <w:widowControl/>
              <w:overflowPunct/>
              <w:autoSpaceDE/>
              <w:autoSpaceDN/>
              <w:adjustRightInd/>
              <w:textAlignment w:val="auto"/>
              <w:rPr>
                <w:rFonts w:cs="Arial"/>
                <w:szCs w:val="22"/>
              </w:rPr>
            </w:pPr>
            <w:r>
              <w:rPr>
                <w:rFonts w:cs="Arial"/>
                <w:szCs w:val="22"/>
              </w:rPr>
              <w:t>Means O</w:t>
            </w:r>
            <w:r w:rsidRPr="002B37F4">
              <w:rPr>
                <w:rFonts w:cs="Arial"/>
                <w:szCs w:val="22"/>
              </w:rPr>
              <w:t xml:space="preserve">ur place(s) of business located at </w:t>
            </w:r>
            <w:r>
              <w:rPr>
                <w:rFonts w:cs="Arial"/>
                <w:szCs w:val="22"/>
              </w:rPr>
              <w:t>Medpage Limited T/A Easylink UK</w:t>
            </w:r>
            <w:r w:rsidRPr="002B37F4">
              <w:rPr>
                <w:rFonts w:cs="Arial"/>
                <w:szCs w:val="22"/>
              </w:rPr>
              <w:t>;</w:t>
            </w:r>
            <w:r>
              <w:rPr>
                <w:rFonts w:cs="Arial"/>
                <w:szCs w:val="22"/>
              </w:rPr>
              <w:t xml:space="preserve"> 3 Melbourne House, Corby Gate Business Park, Corby, Northants. NN17 5JG. UK.</w:t>
            </w:r>
          </w:p>
        </w:tc>
      </w:tr>
      <w:tr w:rsidR="002576DE" w:rsidRPr="002B37F4" w:rsidTr="00EE1E61">
        <w:trPr>
          <w:cantSplit/>
        </w:trPr>
        <w:tc>
          <w:tcPr>
            <w:tcW w:w="2681" w:type="dxa"/>
          </w:tcPr>
          <w:p w:rsidR="002576DE" w:rsidRPr="002B37F4" w:rsidRDefault="002576DE" w:rsidP="00EE1E61">
            <w:pPr>
              <w:widowControl/>
              <w:overflowPunct/>
              <w:autoSpaceDE/>
              <w:autoSpaceDN/>
              <w:adjustRightInd/>
              <w:ind w:left="142" w:hanging="142"/>
              <w:jc w:val="left"/>
              <w:textAlignment w:val="auto"/>
              <w:rPr>
                <w:rFonts w:cs="Arial"/>
                <w:b/>
                <w:bCs/>
              </w:rPr>
            </w:pPr>
            <w:r w:rsidRPr="002B37F4">
              <w:rPr>
                <w:rFonts w:cs="Arial"/>
                <w:b/>
                <w:bCs/>
              </w:rPr>
              <w:lastRenderedPageBreak/>
              <w:t>“</w:t>
            </w:r>
            <w:r w:rsidRPr="002B37F4">
              <w:rPr>
                <w:rFonts w:cs="Arial"/>
                <w:b/>
                <w:szCs w:val="22"/>
              </w:rPr>
              <w:t>System</w:t>
            </w:r>
            <w:r w:rsidRPr="002B37F4">
              <w:rPr>
                <w:rFonts w:cs="Arial"/>
                <w:b/>
                <w:bCs/>
              </w:rPr>
              <w:t>”</w:t>
            </w:r>
          </w:p>
        </w:tc>
        <w:tc>
          <w:tcPr>
            <w:tcW w:w="5630" w:type="dxa"/>
          </w:tcPr>
          <w:p w:rsidR="002576DE" w:rsidRPr="002B37F4" w:rsidRDefault="002576DE" w:rsidP="00EE1E61">
            <w:pPr>
              <w:widowControl/>
              <w:overflowPunct/>
              <w:autoSpaceDE/>
              <w:autoSpaceDN/>
              <w:adjustRightInd/>
              <w:jc w:val="left"/>
              <w:textAlignment w:val="auto"/>
              <w:rPr>
                <w:rFonts w:cs="Arial"/>
              </w:rPr>
            </w:pPr>
            <w:proofErr w:type="gramStart"/>
            <w:r w:rsidRPr="002B37F4">
              <w:rPr>
                <w:rFonts w:cs="Arial"/>
                <w:szCs w:val="22"/>
              </w:rPr>
              <w:t>means</w:t>
            </w:r>
            <w:proofErr w:type="gramEnd"/>
            <w:r w:rsidRPr="002B37F4">
              <w:rPr>
                <w:rFonts w:cs="Arial"/>
                <w:szCs w:val="22"/>
              </w:rPr>
              <w:t xml:space="preserve"> any online communications infrastructure that </w:t>
            </w:r>
            <w:r>
              <w:rPr>
                <w:rFonts w:cs="Arial"/>
                <w:szCs w:val="22"/>
              </w:rPr>
              <w:t>Medpage Limited T/A Easylink UK</w:t>
            </w:r>
            <w:r w:rsidRPr="002B37F4">
              <w:rPr>
                <w:rFonts w:cs="Arial"/>
                <w:szCs w:val="22"/>
              </w:rPr>
              <w:t xml:space="preserve"> makes available through the Website either now or in the future.  This includes, but is not limited to, web-based email, message boards, live chat facilities and email links;</w:t>
            </w:r>
          </w:p>
        </w:tc>
      </w:tr>
      <w:tr w:rsidR="002576DE" w:rsidRPr="002B37F4" w:rsidTr="00EE1E61">
        <w:trPr>
          <w:cantSplit/>
        </w:trPr>
        <w:tc>
          <w:tcPr>
            <w:tcW w:w="2681" w:type="dxa"/>
          </w:tcPr>
          <w:p w:rsidR="002576DE" w:rsidRPr="002B37F4" w:rsidRDefault="002576DE" w:rsidP="00EE1E61">
            <w:pPr>
              <w:widowControl/>
              <w:overflowPunct/>
              <w:autoSpaceDE/>
              <w:autoSpaceDN/>
              <w:adjustRightInd/>
              <w:ind w:left="142" w:hanging="142"/>
              <w:jc w:val="left"/>
              <w:textAlignment w:val="auto"/>
              <w:rPr>
                <w:rFonts w:cs="Arial"/>
                <w:b/>
                <w:bCs/>
              </w:rPr>
            </w:pPr>
            <w:r w:rsidRPr="002B37F4">
              <w:rPr>
                <w:rFonts w:cs="Arial"/>
                <w:b/>
                <w:szCs w:val="22"/>
              </w:rPr>
              <w:t>“User” / “Users”</w:t>
            </w:r>
          </w:p>
        </w:tc>
        <w:tc>
          <w:tcPr>
            <w:tcW w:w="5630" w:type="dxa"/>
          </w:tcPr>
          <w:p w:rsidR="002576DE" w:rsidRPr="002B37F4" w:rsidRDefault="002576DE" w:rsidP="00EE1E61">
            <w:pPr>
              <w:widowControl/>
              <w:overflowPunct/>
              <w:autoSpaceDE/>
              <w:autoSpaceDN/>
              <w:adjustRightInd/>
              <w:jc w:val="left"/>
              <w:textAlignment w:val="auto"/>
              <w:rPr>
                <w:rFonts w:cs="Arial"/>
                <w:szCs w:val="22"/>
              </w:rPr>
            </w:pPr>
            <w:r w:rsidRPr="002B37F4">
              <w:rPr>
                <w:rFonts w:cs="Arial"/>
                <w:szCs w:val="22"/>
              </w:rPr>
              <w:t xml:space="preserve">means any third party that accesses the Website and is not employed by </w:t>
            </w:r>
            <w:r>
              <w:rPr>
                <w:rFonts w:cs="Arial"/>
                <w:szCs w:val="22"/>
              </w:rPr>
              <w:t>Medpage Limited T/A Easylink UK</w:t>
            </w:r>
            <w:r w:rsidRPr="002B37F4">
              <w:rPr>
                <w:rFonts w:cs="Arial"/>
                <w:szCs w:val="22"/>
              </w:rPr>
              <w:t xml:space="preserve"> and acting in the course of their employment</w:t>
            </w:r>
            <w:r>
              <w:rPr>
                <w:rFonts w:cs="Arial"/>
                <w:szCs w:val="22"/>
              </w:rPr>
              <w:t>;</w:t>
            </w:r>
          </w:p>
        </w:tc>
      </w:tr>
      <w:tr w:rsidR="002576DE" w:rsidRPr="002B37F4" w:rsidTr="00EE1E61">
        <w:trPr>
          <w:cantSplit/>
        </w:trPr>
        <w:tc>
          <w:tcPr>
            <w:tcW w:w="2681" w:type="dxa"/>
          </w:tcPr>
          <w:p w:rsidR="002576DE" w:rsidRPr="002B37F4" w:rsidRDefault="002576DE" w:rsidP="00EE1E61">
            <w:pPr>
              <w:widowControl/>
              <w:overflowPunct/>
              <w:autoSpaceDE/>
              <w:autoSpaceDN/>
              <w:adjustRightInd/>
              <w:ind w:left="142" w:hanging="142"/>
              <w:jc w:val="left"/>
              <w:textAlignment w:val="auto"/>
              <w:rPr>
                <w:rFonts w:cs="Arial"/>
                <w:b/>
                <w:bCs/>
              </w:rPr>
            </w:pPr>
            <w:r w:rsidRPr="002B37F4">
              <w:rPr>
                <w:rFonts w:cs="Arial"/>
                <w:b/>
                <w:szCs w:val="22"/>
              </w:rPr>
              <w:t>“Website”</w:t>
            </w:r>
          </w:p>
        </w:tc>
        <w:tc>
          <w:tcPr>
            <w:tcW w:w="5630" w:type="dxa"/>
          </w:tcPr>
          <w:p w:rsidR="002576DE" w:rsidRPr="002B37F4" w:rsidRDefault="002576DE" w:rsidP="00EE1E61">
            <w:pPr>
              <w:widowControl/>
              <w:overflowPunct/>
              <w:autoSpaceDE/>
              <w:autoSpaceDN/>
              <w:adjustRightInd/>
              <w:jc w:val="left"/>
              <w:textAlignment w:val="auto"/>
              <w:rPr>
                <w:rFonts w:cs="Arial"/>
                <w:szCs w:val="22"/>
              </w:rPr>
            </w:pPr>
            <w:r w:rsidRPr="002B37F4">
              <w:rPr>
                <w:rFonts w:cs="Arial"/>
                <w:szCs w:val="22"/>
              </w:rPr>
              <w:t>means the website that you are currently using (</w:t>
            </w:r>
            <w:r>
              <w:rPr>
                <w:rFonts w:cs="Arial"/>
                <w:szCs w:val="22"/>
              </w:rPr>
              <w:t>www.easylinkuk.co.uk</w:t>
            </w:r>
            <w:r w:rsidRPr="002B37F4">
              <w:rPr>
                <w:rFonts w:cs="Arial"/>
                <w:szCs w:val="22"/>
              </w:rPr>
              <w:t>) and any sub-domains of this site (e.g. subdomain.</w:t>
            </w:r>
            <w:r>
              <w:rPr>
                <w:rFonts w:cs="Arial"/>
                <w:szCs w:val="22"/>
              </w:rPr>
              <w:t>www.easylinkuk.com</w:t>
            </w:r>
            <w:r w:rsidRPr="002B37F4">
              <w:rPr>
                <w:rFonts w:cs="Arial"/>
                <w:szCs w:val="22"/>
              </w:rPr>
              <w:t>) unless expressly excluded by their own terms and conditions</w:t>
            </w:r>
            <w:r>
              <w:rPr>
                <w:rFonts w:cs="Arial"/>
                <w:szCs w:val="22"/>
              </w:rPr>
              <w:t>;</w:t>
            </w:r>
          </w:p>
        </w:tc>
      </w:tr>
      <w:tr w:rsidR="002576DE" w:rsidRPr="002B37F4" w:rsidTr="00EE1E61">
        <w:trPr>
          <w:cantSplit/>
        </w:trPr>
        <w:tc>
          <w:tcPr>
            <w:tcW w:w="2681" w:type="dxa"/>
          </w:tcPr>
          <w:p w:rsidR="002576DE" w:rsidRPr="002B37F4" w:rsidRDefault="002576DE" w:rsidP="00EE1E61">
            <w:pPr>
              <w:widowControl/>
              <w:overflowPunct/>
              <w:autoSpaceDE/>
              <w:autoSpaceDN/>
              <w:adjustRightInd/>
              <w:ind w:left="142" w:hanging="142"/>
              <w:jc w:val="left"/>
              <w:textAlignment w:val="auto"/>
              <w:rPr>
                <w:rFonts w:cs="Arial"/>
                <w:b/>
                <w:szCs w:val="22"/>
              </w:rPr>
            </w:pPr>
            <w:r>
              <w:rPr>
                <w:rFonts w:cs="Arial"/>
                <w:b/>
                <w:szCs w:val="22"/>
              </w:rPr>
              <w:t>“We/Us/Our”</w:t>
            </w:r>
          </w:p>
        </w:tc>
        <w:tc>
          <w:tcPr>
            <w:tcW w:w="5630" w:type="dxa"/>
          </w:tcPr>
          <w:p w:rsidR="002576DE" w:rsidRPr="003A5DA2" w:rsidRDefault="002576DE" w:rsidP="00EE1E61">
            <w:pPr>
              <w:widowControl/>
              <w:overflowPunct/>
              <w:autoSpaceDE/>
              <w:autoSpaceDN/>
              <w:adjustRightInd/>
              <w:jc w:val="left"/>
              <w:textAlignment w:val="auto"/>
              <w:rPr>
                <w:rFonts w:cs="Arial"/>
                <w:szCs w:val="22"/>
              </w:rPr>
            </w:pPr>
            <w:proofErr w:type="gramStart"/>
            <w:r>
              <w:rPr>
                <w:rFonts w:cs="Arial"/>
                <w:szCs w:val="22"/>
              </w:rPr>
              <w:t>means</w:t>
            </w:r>
            <w:proofErr w:type="gramEnd"/>
            <w:r>
              <w:rPr>
                <w:rFonts w:cs="Arial"/>
                <w:szCs w:val="22"/>
              </w:rPr>
              <w:t xml:space="preserve"> Medpage Limited T/A Easylink UK, </w:t>
            </w:r>
            <w:r>
              <w:rPr>
                <w:rFonts w:cs="Arial"/>
                <w:b/>
                <w:szCs w:val="22"/>
              </w:rPr>
              <w:t>[</w:t>
            </w:r>
            <w:r>
              <w:rPr>
                <w:rFonts w:cs="Arial"/>
                <w:szCs w:val="22"/>
              </w:rPr>
              <w:t>a company registered in England under 05458599</w:t>
            </w:r>
            <w:r>
              <w:rPr>
                <w:rFonts w:cs="Arial"/>
                <w:b/>
                <w:szCs w:val="22"/>
              </w:rPr>
              <w:t>]</w:t>
            </w:r>
            <w:r>
              <w:rPr>
                <w:rFonts w:cs="Arial"/>
                <w:szCs w:val="22"/>
              </w:rPr>
              <w:t xml:space="preserve"> of 3 Melbourne House, Corby Gate Business Park, Corby, Northants. NN17 5JG.</w:t>
            </w:r>
          </w:p>
        </w:tc>
      </w:tr>
    </w:tbl>
    <w:p w:rsidR="002576DE" w:rsidRPr="002B37F4" w:rsidRDefault="002576DE" w:rsidP="002576DE">
      <w:pPr>
        <w:rPr>
          <w:rFonts w:cs="Arial"/>
        </w:rPr>
      </w:pPr>
    </w:p>
    <w:p w:rsidR="002576DE" w:rsidRDefault="002576DE" w:rsidP="002576DE">
      <w:pPr>
        <w:pStyle w:val="Style1"/>
      </w:pPr>
      <w:r w:rsidRPr="002B37F4">
        <w:t>Age Restrictions</w:t>
      </w:r>
    </w:p>
    <w:p w:rsidR="002576DE" w:rsidRPr="002B37F4" w:rsidRDefault="002576DE" w:rsidP="002576DE">
      <w:pPr>
        <w:pStyle w:val="Style1"/>
      </w:pPr>
      <w:r w:rsidRPr="002B37F4">
        <w:t>Business Customers</w:t>
      </w:r>
    </w:p>
    <w:p w:rsidR="002576DE" w:rsidRPr="002B37F4" w:rsidRDefault="002576DE" w:rsidP="002576DE">
      <w:pPr>
        <w:pStyle w:val="Style2n"/>
      </w:pPr>
      <w:r w:rsidRPr="002B37F4">
        <w:t xml:space="preserve">These Terms and Conditions </w:t>
      </w:r>
      <w:r>
        <w:t>also</w:t>
      </w:r>
      <w:r w:rsidRPr="002B37F4">
        <w:t xml:space="preserve"> apply to customers buying Goods in the course of business</w:t>
      </w:r>
      <w:proofErr w:type="gramStart"/>
      <w:r w:rsidRPr="002B37F4">
        <w:t>..</w:t>
      </w:r>
      <w:proofErr w:type="gramEnd"/>
    </w:p>
    <w:p w:rsidR="002576DE" w:rsidRPr="002B37F4" w:rsidRDefault="002576DE" w:rsidP="002576DE">
      <w:pPr>
        <w:pStyle w:val="Style1"/>
      </w:pPr>
      <w:r w:rsidRPr="002B37F4">
        <w:t xml:space="preserve">International Customers </w:t>
      </w:r>
    </w:p>
    <w:p w:rsidR="002576DE" w:rsidRPr="002B37F4" w:rsidRDefault="002576DE" w:rsidP="002576DE">
      <w:pPr>
        <w:pStyle w:val="Style2n"/>
      </w:pPr>
      <w:r w:rsidRPr="002B37F4">
        <w:t xml:space="preserve">If Goods are being ordered from outside </w:t>
      </w:r>
      <w:r>
        <w:t>the United Kingdom</w:t>
      </w:r>
      <w:r w:rsidRPr="002B37F4">
        <w:t xml:space="preserve">, import duties and taxes may be incurred once your Goods reach their destination.  </w:t>
      </w:r>
      <w:r>
        <w:t>We</w:t>
      </w:r>
      <w:r w:rsidRPr="002B37F4">
        <w:t xml:space="preserve"> </w:t>
      </w:r>
      <w:r>
        <w:t>are</w:t>
      </w:r>
      <w:r w:rsidRPr="002B37F4">
        <w:t xml:space="preserve"> not res</w:t>
      </w:r>
      <w:r>
        <w:t xml:space="preserve">ponsible for these charges and </w:t>
      </w:r>
      <w:proofErr w:type="gramStart"/>
      <w:r>
        <w:t>W</w:t>
      </w:r>
      <w:r w:rsidRPr="002B37F4">
        <w:t>e</w:t>
      </w:r>
      <w:proofErr w:type="gramEnd"/>
      <w:r w:rsidRPr="002B37F4">
        <w:t xml:space="preserve"> undertake to make no calculations or estimates in this regard.  If you are buying internationally, you are advised to contact your local customs authorities for further details on costs and procedures.  As the purchaser of the Goods, you will also be the importer of record and as such should ensure that your purchase is in full compliance with the laws of the country into which the Goods are being imported.  Please be aware that Goods may be inspected on arrival at port for customs purposes and </w:t>
      </w:r>
      <w:r>
        <w:t xml:space="preserve">that </w:t>
      </w:r>
      <w:proofErr w:type="gramStart"/>
      <w:r>
        <w:t>We</w:t>
      </w:r>
      <w:proofErr w:type="gramEnd"/>
      <w:r w:rsidRPr="002B37F4">
        <w:t xml:space="preserve"> cannot guarantee that the packaging of your Goods will be free of signs of tampering.</w:t>
      </w:r>
      <w:r>
        <w:t xml:space="preserve">  Please also be aware that United Kingdom consumer protection laws may not apply.</w:t>
      </w:r>
    </w:p>
    <w:p w:rsidR="002576DE" w:rsidRPr="002B37F4" w:rsidRDefault="002576DE" w:rsidP="002576DE">
      <w:pPr>
        <w:pStyle w:val="Style1"/>
      </w:pPr>
      <w:r w:rsidRPr="002B37F4">
        <w:t>Intellectual Property</w:t>
      </w:r>
    </w:p>
    <w:p w:rsidR="002576DE" w:rsidRPr="002B37F4" w:rsidRDefault="002576DE" w:rsidP="002576DE">
      <w:pPr>
        <w:pStyle w:val="Style2"/>
      </w:pPr>
      <w:r w:rsidRPr="002B37F4">
        <w:t xml:space="preserve">Subject to the exceptions in Clause 6 of these Terms and Conditions, all Content included on the Website, unless uploaded by Users, including, but not limited to, text, graphics, logos, icons, images, sound clips, video clips, data compilations, page layout, underlying code and software is the property of </w:t>
      </w:r>
      <w:r>
        <w:t>Medpage Limited T/A Easylink UK</w:t>
      </w:r>
      <w:r w:rsidRPr="002B37F4">
        <w:t xml:space="preserve">, </w:t>
      </w:r>
      <w:r>
        <w:t>O</w:t>
      </w:r>
      <w:r w:rsidRPr="002B37F4">
        <w:t>ur affiliates or other relevant third parties.  By continuing to use the Website you acknowledge that such material is protected by</w:t>
      </w:r>
      <w:r>
        <w:t xml:space="preserve"> applicable United Kingdom and i</w:t>
      </w:r>
      <w:r w:rsidRPr="002B37F4">
        <w:t>nternational intellectual property and other laws.</w:t>
      </w:r>
    </w:p>
    <w:p w:rsidR="002576DE" w:rsidRPr="002B37F4" w:rsidRDefault="002576DE" w:rsidP="002576DE">
      <w:pPr>
        <w:pStyle w:val="Style2"/>
      </w:pPr>
      <w:r w:rsidRPr="002B37F4">
        <w:t xml:space="preserve">Subject to Clause 7 you may not reproduce, copy, distribute, store or in any other fashion re-use material from the Website unless otherwise indicated on </w:t>
      </w:r>
      <w:r w:rsidRPr="002B37F4">
        <w:lastRenderedPageBreak/>
        <w:t xml:space="preserve">the Website or unless given </w:t>
      </w:r>
      <w:proofErr w:type="gramStart"/>
      <w:r>
        <w:t>Our</w:t>
      </w:r>
      <w:proofErr w:type="gramEnd"/>
      <w:r>
        <w:t xml:space="preserve"> </w:t>
      </w:r>
      <w:r w:rsidRPr="002B37F4">
        <w:t>express written permission to do so.</w:t>
      </w:r>
    </w:p>
    <w:p w:rsidR="002576DE" w:rsidRPr="002B37F4" w:rsidRDefault="002576DE" w:rsidP="002576DE">
      <w:pPr>
        <w:pStyle w:val="Style1"/>
        <w:rPr>
          <w:rStyle w:val="Strong"/>
          <w:b/>
        </w:rPr>
      </w:pPr>
      <w:r w:rsidRPr="002B37F4">
        <w:rPr>
          <w:rStyle w:val="Strong"/>
          <w:b/>
        </w:rPr>
        <w:t>Third Party Intellectual Property</w:t>
      </w:r>
    </w:p>
    <w:p w:rsidR="002576DE" w:rsidRPr="002B37F4" w:rsidRDefault="002576DE" w:rsidP="002576DE">
      <w:pPr>
        <w:pStyle w:val="Style2"/>
      </w:pPr>
      <w:r w:rsidRPr="002B37F4">
        <w:t>Unless otherwise expressly indicated, all Intellectual Property rights including, but not limited to, Copyright and Trademarks, in product images and descriptions belong to the manufacturers or distributors of such products as may be applicable.</w:t>
      </w:r>
    </w:p>
    <w:p w:rsidR="002576DE" w:rsidRPr="002B37F4" w:rsidRDefault="002576DE" w:rsidP="002576DE">
      <w:pPr>
        <w:pStyle w:val="Style2"/>
      </w:pPr>
      <w:r w:rsidRPr="002B37F4">
        <w:t>Subject to Clause 7 you may not reproduce, copy, distribute, store or in any other fashion re-use such material unless otherwise indicated on the Website or unless given express written permission to do so by the relevant manufacturer or supplier.</w:t>
      </w:r>
    </w:p>
    <w:p w:rsidR="002576DE" w:rsidRPr="002B37F4" w:rsidRDefault="002576DE" w:rsidP="002576DE">
      <w:pPr>
        <w:pStyle w:val="Style1"/>
      </w:pPr>
      <w:r w:rsidRPr="002B37F4">
        <w:t>Fair Use of Intellectual Property</w:t>
      </w:r>
    </w:p>
    <w:p w:rsidR="002576DE" w:rsidRPr="002B37F4" w:rsidRDefault="002576DE" w:rsidP="002576DE">
      <w:pPr>
        <w:pStyle w:val="Style2n"/>
        <w:rPr>
          <w:rFonts w:cs="Arial"/>
          <w:sz w:val="20"/>
        </w:rPr>
      </w:pPr>
      <w:r w:rsidRPr="002B37F4">
        <w:t>Material from the Website may be re-used without written permission where any of the exceptions detailed in Chapter III of the Copyright Designs and Patents Act 1988 apply.</w:t>
      </w:r>
    </w:p>
    <w:p w:rsidR="002576DE" w:rsidRPr="002B37F4" w:rsidRDefault="002576DE" w:rsidP="002576DE">
      <w:pPr>
        <w:pStyle w:val="Style1"/>
      </w:pPr>
      <w:r w:rsidRPr="002B37F4">
        <w:t>Links to Other Websites</w:t>
      </w:r>
    </w:p>
    <w:p w:rsidR="002576DE" w:rsidRPr="002B37F4" w:rsidRDefault="002576DE" w:rsidP="002576DE">
      <w:pPr>
        <w:pStyle w:val="Style2n"/>
      </w:pPr>
      <w:r w:rsidRPr="002B37F4">
        <w:t xml:space="preserve">This Website may contain links to other sites.  Unless expressly stated, these sites are not under the control of </w:t>
      </w:r>
      <w:r>
        <w:t>Medpage ~Limited T/A ~Easylink UK</w:t>
      </w:r>
      <w:r w:rsidRPr="002B37F4">
        <w:t xml:space="preserve"> or that of </w:t>
      </w:r>
      <w:proofErr w:type="gramStart"/>
      <w:r>
        <w:t>O</w:t>
      </w:r>
      <w:r w:rsidRPr="002B37F4">
        <w:t>ur</w:t>
      </w:r>
      <w:proofErr w:type="gramEnd"/>
      <w:r w:rsidRPr="002B37F4">
        <w:t xml:space="preserve"> affiliates.  We assume no responsibility for the content of such websites and disclaim liability for any and all forms of loss or damage arising out of the use of them.  The inclusion of a link to another site on this Website does not imply any endorsement of the sites themselves or of those in control of them.</w:t>
      </w:r>
    </w:p>
    <w:p w:rsidR="002576DE" w:rsidRPr="002B37F4" w:rsidRDefault="002576DE" w:rsidP="002576DE">
      <w:pPr>
        <w:pStyle w:val="Style1"/>
      </w:pPr>
      <w:r w:rsidRPr="002B37F4">
        <w:t>Links to this Website</w:t>
      </w:r>
    </w:p>
    <w:p w:rsidR="002576DE" w:rsidRPr="002B37F4" w:rsidRDefault="002576DE" w:rsidP="002576DE">
      <w:pPr>
        <w:pStyle w:val="Style2n"/>
      </w:pPr>
      <w:r w:rsidRPr="002B37F4">
        <w:t xml:space="preserve">Those wishing to place a link to this Website on other sites may do so only to the home page of the site </w:t>
      </w:r>
      <w:r>
        <w:t>www.easylinkuk.co.uk</w:t>
      </w:r>
      <w:r w:rsidRPr="002B37F4">
        <w:t xml:space="preserve"> without </w:t>
      </w:r>
      <w:proofErr w:type="gramStart"/>
      <w:r>
        <w:t>Our</w:t>
      </w:r>
      <w:proofErr w:type="gramEnd"/>
      <w:r>
        <w:t xml:space="preserve"> </w:t>
      </w:r>
      <w:r w:rsidRPr="002B37F4">
        <w:t xml:space="preserve">prior permission.  Deep linking (i.e. links to specific pages within the site) requires </w:t>
      </w:r>
      <w:proofErr w:type="gramStart"/>
      <w:r>
        <w:t>Our</w:t>
      </w:r>
      <w:proofErr w:type="gramEnd"/>
      <w:r w:rsidRPr="002B37F4">
        <w:t xml:space="preserve"> express </w:t>
      </w:r>
      <w:r>
        <w:t xml:space="preserve">written </w:t>
      </w:r>
      <w:r w:rsidRPr="002B37F4">
        <w:t>permission.  T</w:t>
      </w:r>
      <w:r>
        <w:t xml:space="preserve">o find out more please contact </w:t>
      </w:r>
      <w:proofErr w:type="gramStart"/>
      <w:r>
        <w:t>U</w:t>
      </w:r>
      <w:r w:rsidRPr="002B37F4">
        <w:t>s</w:t>
      </w:r>
      <w:proofErr w:type="gramEnd"/>
      <w:r w:rsidRPr="002B37F4">
        <w:t xml:space="preserve"> by email at</w:t>
      </w:r>
      <w:r>
        <w:t xml:space="preserve"> legal@easylinkuk.co.uk.</w:t>
      </w:r>
    </w:p>
    <w:p w:rsidR="002576DE" w:rsidRPr="002B37F4" w:rsidRDefault="002576DE" w:rsidP="002576DE">
      <w:pPr>
        <w:pStyle w:val="Style1"/>
      </w:pPr>
      <w:r w:rsidRPr="002B37F4">
        <w:t>Use of Communications Facilities</w:t>
      </w:r>
    </w:p>
    <w:p w:rsidR="002576DE" w:rsidRPr="002B37F4" w:rsidRDefault="002576DE" w:rsidP="002576DE">
      <w:pPr>
        <w:pStyle w:val="Style2"/>
      </w:pPr>
      <w:r w:rsidRPr="002B37F4">
        <w:t xml:space="preserve">When using </w:t>
      </w:r>
      <w:r>
        <w:t xml:space="preserve">System on </w:t>
      </w:r>
      <w:r w:rsidRPr="002B37F4">
        <w:t>the Website you should do so in accordance with the following rules</w:t>
      </w:r>
      <w:r>
        <w:t>.  Failure to comply with these rules may result in your Account being suspended or closed</w:t>
      </w:r>
      <w:r w:rsidRPr="002B37F4">
        <w:t>:</w:t>
      </w:r>
    </w:p>
    <w:p w:rsidR="002576DE" w:rsidRPr="002B37F4" w:rsidRDefault="002576DE" w:rsidP="002576DE">
      <w:pPr>
        <w:pStyle w:val="Style311"/>
      </w:pPr>
      <w:r w:rsidRPr="002B37F4">
        <w:t>You must not use obscene or vulgar language;</w:t>
      </w:r>
    </w:p>
    <w:p w:rsidR="002576DE" w:rsidRPr="002B37F4" w:rsidRDefault="002576DE" w:rsidP="002576DE">
      <w:pPr>
        <w:pStyle w:val="Style311"/>
      </w:pPr>
      <w:r w:rsidRPr="002B37F4">
        <w:t>You must not submit Content that is unlawful or otherwise objectionable.  This includes, but is not limited to, Content that is abusive, threatening, harassing, defamatory, ageist, sexist or racist;</w:t>
      </w:r>
    </w:p>
    <w:p w:rsidR="002576DE" w:rsidRPr="002B37F4" w:rsidRDefault="002576DE" w:rsidP="002576DE">
      <w:pPr>
        <w:pStyle w:val="Style311"/>
      </w:pPr>
      <w:r w:rsidRPr="002B37F4">
        <w:t>You must not submit Content that is intended to promote or incite violence;</w:t>
      </w:r>
    </w:p>
    <w:p w:rsidR="002576DE" w:rsidRPr="002B37F4" w:rsidRDefault="002576DE" w:rsidP="002576DE">
      <w:pPr>
        <w:pStyle w:val="Style311"/>
      </w:pPr>
      <w:r w:rsidRPr="002B37F4">
        <w:t xml:space="preserve">It is advised that submissions are made using the </w:t>
      </w:r>
      <w:r>
        <w:t>English language</w:t>
      </w:r>
      <w:r w:rsidRPr="002B37F4">
        <w:t xml:space="preserve"> as </w:t>
      </w:r>
      <w:r>
        <w:t>W</w:t>
      </w:r>
      <w:r w:rsidRPr="002B37F4">
        <w:t>e may be unable to respond to enquiries submitted in any other languages;</w:t>
      </w:r>
    </w:p>
    <w:p w:rsidR="002576DE" w:rsidRPr="002B37F4" w:rsidRDefault="002576DE" w:rsidP="002576DE">
      <w:pPr>
        <w:pStyle w:val="Style311"/>
      </w:pPr>
      <w:r w:rsidRPr="002B37F4">
        <w:t>The means by which you identify yourself must not violate these Terms and Conditions or any applicable laws;</w:t>
      </w:r>
    </w:p>
    <w:p w:rsidR="002576DE" w:rsidRPr="002B37F4" w:rsidRDefault="002576DE" w:rsidP="002576DE">
      <w:pPr>
        <w:pStyle w:val="Style311"/>
      </w:pPr>
      <w:r w:rsidRPr="002B37F4">
        <w:lastRenderedPageBreak/>
        <w:t xml:space="preserve">You must not impersonate other people, particularly employees and representatives of </w:t>
      </w:r>
      <w:r>
        <w:t>Medpage Limited T/A Easylinkuk.co.uk</w:t>
      </w:r>
      <w:r w:rsidRPr="002B37F4">
        <w:rPr>
          <w:color w:val="0000FF"/>
        </w:rPr>
        <w:t xml:space="preserve"> </w:t>
      </w:r>
      <w:r w:rsidRPr="002B37F4">
        <w:t xml:space="preserve">or </w:t>
      </w:r>
      <w:r>
        <w:t>O</w:t>
      </w:r>
      <w:r w:rsidRPr="002B37F4">
        <w:t>ur affiliates; and</w:t>
      </w:r>
    </w:p>
    <w:p w:rsidR="002576DE" w:rsidRPr="002B37F4" w:rsidRDefault="002576DE" w:rsidP="002576DE">
      <w:pPr>
        <w:pStyle w:val="Style311"/>
      </w:pPr>
      <w:r w:rsidRPr="002B37F4">
        <w:t xml:space="preserve">You must not use </w:t>
      </w:r>
      <w:r>
        <w:t>O</w:t>
      </w:r>
      <w:r w:rsidRPr="002B37F4">
        <w:t>ur System for unauthorised mass-communication such as “spam” or “junk mail”.</w:t>
      </w:r>
    </w:p>
    <w:p w:rsidR="002576DE" w:rsidRPr="002B37F4" w:rsidRDefault="002576DE" w:rsidP="002576DE">
      <w:pPr>
        <w:pStyle w:val="Style2"/>
      </w:pPr>
      <w:r w:rsidRPr="002B37F4">
        <w:t xml:space="preserve">You acknowledge that </w:t>
      </w:r>
      <w:r>
        <w:t>Medpage Limited T/</w:t>
      </w:r>
      <w:proofErr w:type="gramStart"/>
      <w:r>
        <w:t>A</w:t>
      </w:r>
      <w:proofErr w:type="gramEnd"/>
      <w:r>
        <w:t xml:space="preserve"> Easylink UK</w:t>
      </w:r>
      <w:r w:rsidRPr="002B37F4">
        <w:t xml:space="preserve"> reserves the right to monitor any and all communications made to </w:t>
      </w:r>
      <w:r>
        <w:t>U</w:t>
      </w:r>
      <w:r w:rsidRPr="002B37F4">
        <w:t xml:space="preserve">s or using </w:t>
      </w:r>
      <w:r>
        <w:t>O</w:t>
      </w:r>
      <w:r w:rsidRPr="002B37F4">
        <w:t>ur System.</w:t>
      </w:r>
    </w:p>
    <w:p w:rsidR="002576DE" w:rsidRPr="002B37F4" w:rsidRDefault="002576DE" w:rsidP="002576DE">
      <w:pPr>
        <w:pStyle w:val="Style2"/>
      </w:pPr>
      <w:r w:rsidRPr="002B37F4">
        <w:t xml:space="preserve">You acknowledge that </w:t>
      </w:r>
      <w:r>
        <w:t>Medpage Limited T/</w:t>
      </w:r>
      <w:proofErr w:type="gramStart"/>
      <w:r>
        <w:t>A</w:t>
      </w:r>
      <w:proofErr w:type="gramEnd"/>
      <w:r>
        <w:t xml:space="preserve"> Easylinkuk.co.uk</w:t>
      </w:r>
      <w:r w:rsidRPr="002B37F4">
        <w:t xml:space="preserve"> may retain copies of any and all communications made to </w:t>
      </w:r>
      <w:r>
        <w:t>U</w:t>
      </w:r>
      <w:r w:rsidRPr="002B37F4">
        <w:t xml:space="preserve">s or using </w:t>
      </w:r>
      <w:r>
        <w:t>O</w:t>
      </w:r>
      <w:r w:rsidRPr="002B37F4">
        <w:t>ur System.</w:t>
      </w:r>
    </w:p>
    <w:p w:rsidR="002576DE" w:rsidRPr="002B37F4" w:rsidRDefault="002576DE" w:rsidP="002576DE">
      <w:pPr>
        <w:pStyle w:val="Style2"/>
      </w:pPr>
      <w:r w:rsidRPr="002B37F4">
        <w:t xml:space="preserve">You acknowledge that any information you send to </w:t>
      </w:r>
      <w:proofErr w:type="gramStart"/>
      <w:r>
        <w:t>U</w:t>
      </w:r>
      <w:r w:rsidRPr="002B37F4">
        <w:t>s</w:t>
      </w:r>
      <w:proofErr w:type="gramEnd"/>
      <w:r w:rsidRPr="002B37F4">
        <w:t xml:space="preserve"> through </w:t>
      </w:r>
      <w:r>
        <w:t xml:space="preserve">Our System </w:t>
      </w:r>
      <w:r w:rsidRPr="002B37F4">
        <w:t xml:space="preserve">may be modified by </w:t>
      </w:r>
      <w:r>
        <w:t>U</w:t>
      </w:r>
      <w:r w:rsidRPr="002B37F4">
        <w:t xml:space="preserve">s in any way and you hereby waive your moral right to be identified as the author of such information.  Any restrictions you may wish to place upon </w:t>
      </w:r>
      <w:proofErr w:type="gramStart"/>
      <w:r>
        <w:t>O</w:t>
      </w:r>
      <w:r w:rsidRPr="002B37F4">
        <w:t>ur</w:t>
      </w:r>
      <w:proofErr w:type="gramEnd"/>
      <w:r w:rsidRPr="002B37F4">
        <w:t xml:space="preserve"> use of such information must be communicated to </w:t>
      </w:r>
      <w:r>
        <w:t>U</w:t>
      </w:r>
      <w:r w:rsidRPr="002B37F4">
        <w:t xml:space="preserve">s in advance and </w:t>
      </w:r>
      <w:r>
        <w:t>W</w:t>
      </w:r>
      <w:r w:rsidRPr="002B37F4">
        <w:t>e reserve the right to reject such terms and associated information.</w:t>
      </w:r>
    </w:p>
    <w:p w:rsidR="002576DE" w:rsidRPr="002B37F4" w:rsidRDefault="002576DE" w:rsidP="002576DE">
      <w:pPr>
        <w:pStyle w:val="Style1"/>
      </w:pPr>
      <w:r w:rsidRPr="002B37F4">
        <w:t>Accounts</w:t>
      </w:r>
    </w:p>
    <w:p w:rsidR="002576DE" w:rsidRPr="002B37F4" w:rsidRDefault="002576DE" w:rsidP="002576DE">
      <w:pPr>
        <w:pStyle w:val="Style2"/>
        <w:rPr>
          <w:szCs w:val="22"/>
        </w:rPr>
      </w:pPr>
      <w:r w:rsidRPr="002B37F4">
        <w:t xml:space="preserve">In order to purchase Goods on this Website and to use </w:t>
      </w:r>
      <w:r>
        <w:t>certain other parts of the System,</w:t>
      </w:r>
      <w:r w:rsidRPr="002B37F4">
        <w:t xml:space="preserve"> you are required to create an Account which will contain certain personal details and Payment Information which may vary based upon your use of the Website as </w:t>
      </w:r>
      <w:r>
        <w:t>W</w:t>
      </w:r>
      <w:r w:rsidRPr="002B37F4">
        <w:t xml:space="preserve">e may not require </w:t>
      </w:r>
      <w:r>
        <w:t>P</w:t>
      </w:r>
      <w:r w:rsidRPr="002B37F4">
        <w:t xml:space="preserve">ayment </w:t>
      </w:r>
      <w:r>
        <w:t>I</w:t>
      </w:r>
      <w:r w:rsidRPr="002B37F4">
        <w:t xml:space="preserve">nformation until you wish to make a purchase.  By continuing to use this Website </w:t>
      </w:r>
      <w:r w:rsidRPr="002B37F4">
        <w:rPr>
          <w:szCs w:val="22"/>
        </w:rPr>
        <w:t>you represent and warrant that:</w:t>
      </w:r>
    </w:p>
    <w:p w:rsidR="002576DE" w:rsidRPr="002B37F4" w:rsidRDefault="002576DE" w:rsidP="002576DE">
      <w:pPr>
        <w:pStyle w:val="Style311"/>
        <w:rPr>
          <w:szCs w:val="22"/>
        </w:rPr>
      </w:pPr>
      <w:r w:rsidRPr="002B37F4">
        <w:rPr>
          <w:szCs w:val="22"/>
        </w:rPr>
        <w:t>all information you submit is accurate and truthful;</w:t>
      </w:r>
    </w:p>
    <w:p w:rsidR="002576DE" w:rsidRPr="002B37F4" w:rsidRDefault="002576DE" w:rsidP="002576DE">
      <w:pPr>
        <w:pStyle w:val="Style311"/>
        <w:rPr>
          <w:szCs w:val="22"/>
        </w:rPr>
      </w:pPr>
      <w:r w:rsidRPr="002B37F4">
        <w:rPr>
          <w:szCs w:val="22"/>
        </w:rPr>
        <w:t>you have permission to submit Payment Information where permission may be required; and</w:t>
      </w:r>
    </w:p>
    <w:p w:rsidR="002576DE" w:rsidRPr="002B37F4" w:rsidRDefault="002576DE" w:rsidP="002576DE">
      <w:pPr>
        <w:pStyle w:val="Style311"/>
        <w:rPr>
          <w:szCs w:val="22"/>
        </w:rPr>
      </w:pPr>
      <w:proofErr w:type="gramStart"/>
      <w:r w:rsidRPr="002B37F4">
        <w:rPr>
          <w:szCs w:val="22"/>
        </w:rPr>
        <w:t>you</w:t>
      </w:r>
      <w:proofErr w:type="gramEnd"/>
      <w:r w:rsidRPr="002B37F4">
        <w:rPr>
          <w:szCs w:val="22"/>
        </w:rPr>
        <w:t xml:space="preserve"> will keep this information accurate and up-to-date.</w:t>
      </w:r>
    </w:p>
    <w:p w:rsidR="002576DE" w:rsidRPr="002B37F4" w:rsidRDefault="002576DE" w:rsidP="002576DE">
      <w:pPr>
        <w:pStyle w:val="Style3n"/>
      </w:pPr>
      <w:r w:rsidRPr="002B37F4">
        <w:t>Your creation of an Account is further affirmation of your representation and warranty.</w:t>
      </w:r>
    </w:p>
    <w:p w:rsidR="002576DE" w:rsidRPr="002B37F4" w:rsidRDefault="002576DE" w:rsidP="002576DE">
      <w:pPr>
        <w:pStyle w:val="Style2"/>
        <w:rPr>
          <w:rFonts w:cs="Arial"/>
          <w:sz w:val="20"/>
        </w:rPr>
      </w:pPr>
      <w:r w:rsidRPr="002B37F4">
        <w:t xml:space="preserve">It is recommended that you do not share your Account details, particularly your username and password.  </w:t>
      </w:r>
      <w:r>
        <w:t>We accept</w:t>
      </w:r>
      <w:r w:rsidRPr="002B37F4">
        <w:t xml:space="preserve"> no liability for any losses or damages incurred as a result of your Account details being shared by you.  If you use a shared computer, it is recommended that you do not save your Account details in your internet browser.</w:t>
      </w:r>
    </w:p>
    <w:p w:rsidR="002576DE" w:rsidRPr="002B37F4" w:rsidRDefault="002576DE" w:rsidP="002576DE">
      <w:pPr>
        <w:pStyle w:val="Style2"/>
        <w:rPr>
          <w:rFonts w:cs="Arial"/>
          <w:sz w:val="20"/>
        </w:rPr>
      </w:pPr>
      <w:r w:rsidRPr="002B37F4">
        <w:t xml:space="preserve">If you have reason to believe that your Account details have been obtained by another </w:t>
      </w:r>
      <w:r>
        <w:t xml:space="preserve">person </w:t>
      </w:r>
      <w:r w:rsidRPr="002B37F4">
        <w:t xml:space="preserve">without consent, you should contact </w:t>
      </w:r>
      <w:proofErr w:type="gramStart"/>
      <w:r>
        <w:t>Us</w:t>
      </w:r>
      <w:proofErr w:type="gramEnd"/>
      <w:r w:rsidRPr="002B37F4">
        <w:t xml:space="preserve"> immediately to suspend your Account and cancel any unauthorised purchases that may be pending.  Please be aware that purchases can only be cancelled until they are dispatched.  In the event that an unauthorised purchase is dispatched prior to your notifying </w:t>
      </w:r>
      <w:proofErr w:type="gramStart"/>
      <w:r>
        <w:t>U</w:t>
      </w:r>
      <w:r w:rsidRPr="002B37F4">
        <w:t>s</w:t>
      </w:r>
      <w:proofErr w:type="gramEnd"/>
      <w:r w:rsidRPr="002B37F4">
        <w:t xml:space="preserve"> of the unauthorised nature of the purchase</w:t>
      </w:r>
      <w:r>
        <w:t xml:space="preserve"> please telephone 01536 264 869 for further instruction.</w:t>
      </w:r>
    </w:p>
    <w:p w:rsidR="002576DE" w:rsidRPr="002B37F4" w:rsidRDefault="002576DE" w:rsidP="002576DE">
      <w:pPr>
        <w:pStyle w:val="Style2"/>
        <w:rPr>
          <w:rFonts w:cs="Arial"/>
          <w:sz w:val="20"/>
        </w:rPr>
      </w:pPr>
      <w:r w:rsidRPr="002B37F4">
        <w:t>When choosing your username you are required to adhere to the terms set out above in Clause 10.  Any failure to do so could result in the suspension and/or deletion of your Account</w:t>
      </w:r>
      <w:r w:rsidRPr="00C86CEF">
        <w:rPr>
          <w:rFonts w:cs="Arial"/>
          <w:sz w:val="20"/>
        </w:rPr>
        <w:t>.</w:t>
      </w:r>
    </w:p>
    <w:p w:rsidR="002576DE" w:rsidRPr="002B37F4" w:rsidRDefault="002576DE" w:rsidP="002576DE">
      <w:pPr>
        <w:pStyle w:val="Style1"/>
        <w:rPr>
          <w:u w:val="single"/>
        </w:rPr>
      </w:pPr>
      <w:r w:rsidRPr="002B37F4">
        <w:lastRenderedPageBreak/>
        <w:t>Termination and Cancellation</w:t>
      </w:r>
      <w:r>
        <w:t xml:space="preserve"> of Accounts</w:t>
      </w:r>
    </w:p>
    <w:p w:rsidR="002576DE" w:rsidRPr="002B37F4" w:rsidRDefault="002576DE" w:rsidP="002576DE">
      <w:pPr>
        <w:pStyle w:val="Style2"/>
        <w:rPr>
          <w:u w:val="single"/>
        </w:rPr>
      </w:pPr>
      <w:proofErr w:type="gramStart"/>
      <w:r w:rsidRPr="002B37F4">
        <w:t xml:space="preserve">Either </w:t>
      </w:r>
      <w:r>
        <w:t>Medpage</w:t>
      </w:r>
      <w:proofErr w:type="gramEnd"/>
      <w:r>
        <w:t xml:space="preserve"> Limited T/A Easylink UK</w:t>
      </w:r>
      <w:r w:rsidRPr="002B37F4">
        <w:t xml:space="preserve"> or you may terminate your Account.  If </w:t>
      </w:r>
      <w:proofErr w:type="gramStart"/>
      <w:r>
        <w:t>We</w:t>
      </w:r>
      <w:proofErr w:type="gramEnd"/>
      <w:r>
        <w:t xml:space="preserve"> terminate</w:t>
      </w:r>
      <w:r w:rsidRPr="002B37F4">
        <w:t xml:space="preserve"> your Account, you will be notified by email and an explanation for the termination will be provided.  Notwithstanding the foregoing, </w:t>
      </w:r>
      <w:proofErr w:type="gramStart"/>
      <w:r>
        <w:t>W</w:t>
      </w:r>
      <w:r w:rsidRPr="002B37F4">
        <w:t>e</w:t>
      </w:r>
      <w:proofErr w:type="gramEnd"/>
      <w:r w:rsidRPr="002B37F4">
        <w:t xml:space="preserve"> reserve the right to terminate without giving reasons.</w:t>
      </w:r>
    </w:p>
    <w:p w:rsidR="002576DE" w:rsidRPr="002B37F4" w:rsidRDefault="002576DE" w:rsidP="002576DE">
      <w:pPr>
        <w:pStyle w:val="Style2"/>
        <w:rPr>
          <w:szCs w:val="22"/>
          <w:u w:val="single"/>
        </w:rPr>
      </w:pPr>
      <w:r w:rsidRPr="002B37F4">
        <w:rPr>
          <w:rFonts w:cs="Arial"/>
          <w:szCs w:val="22"/>
        </w:rPr>
        <w:t xml:space="preserve">If </w:t>
      </w:r>
      <w:proofErr w:type="gramStart"/>
      <w:r>
        <w:rPr>
          <w:rFonts w:cs="Arial"/>
          <w:szCs w:val="22"/>
        </w:rPr>
        <w:t>We</w:t>
      </w:r>
      <w:proofErr w:type="gramEnd"/>
      <w:r>
        <w:rPr>
          <w:rFonts w:cs="Arial"/>
          <w:szCs w:val="22"/>
        </w:rPr>
        <w:t xml:space="preserve"> terminate</w:t>
      </w:r>
      <w:r w:rsidRPr="002B37F4">
        <w:rPr>
          <w:rFonts w:cs="Arial"/>
          <w:szCs w:val="22"/>
        </w:rPr>
        <w:t xml:space="preserve"> your Account, any current or pending purchases on your Account </w:t>
      </w:r>
      <w:r>
        <w:rPr>
          <w:rFonts w:cs="Arial"/>
          <w:szCs w:val="22"/>
        </w:rPr>
        <w:t xml:space="preserve">will </w:t>
      </w:r>
      <w:r w:rsidRPr="002B37F4">
        <w:rPr>
          <w:rFonts w:cs="Arial"/>
          <w:szCs w:val="22"/>
        </w:rPr>
        <w:t xml:space="preserve">be cancelled and </w:t>
      </w:r>
      <w:r>
        <w:rPr>
          <w:rFonts w:cs="Arial"/>
          <w:szCs w:val="22"/>
        </w:rPr>
        <w:t>will not</w:t>
      </w:r>
      <w:r w:rsidRPr="002B37F4">
        <w:rPr>
          <w:rFonts w:cs="Arial"/>
          <w:szCs w:val="22"/>
        </w:rPr>
        <w:t xml:space="preserve"> be dispatched.</w:t>
      </w:r>
    </w:p>
    <w:p w:rsidR="002576DE" w:rsidRPr="002B37F4" w:rsidRDefault="002576DE" w:rsidP="002576DE">
      <w:pPr>
        <w:pStyle w:val="Style2"/>
        <w:rPr>
          <w:szCs w:val="22"/>
        </w:rPr>
      </w:pPr>
      <w:r>
        <w:rPr>
          <w:szCs w:val="22"/>
        </w:rPr>
        <w:t>We</w:t>
      </w:r>
      <w:r w:rsidRPr="002B37F4">
        <w:rPr>
          <w:szCs w:val="22"/>
        </w:rPr>
        <w:t xml:space="preserve"> reserve the right to cancel purchases without stating reasons, for any reason prior to processing payment and dispatch.</w:t>
      </w:r>
    </w:p>
    <w:p w:rsidR="002576DE" w:rsidRPr="002B37F4" w:rsidRDefault="002576DE" w:rsidP="002576DE">
      <w:pPr>
        <w:pStyle w:val="Style2"/>
        <w:rPr>
          <w:szCs w:val="22"/>
          <w:u w:val="single"/>
        </w:rPr>
      </w:pPr>
      <w:r w:rsidRPr="002B37F4">
        <w:rPr>
          <w:rFonts w:cs="Arial"/>
          <w:szCs w:val="22"/>
        </w:rPr>
        <w:t xml:space="preserve">If purchases are cancelled for any reason prior to dispatch you will be refunded any </w:t>
      </w:r>
      <w:r>
        <w:rPr>
          <w:rFonts w:cs="Arial"/>
          <w:szCs w:val="22"/>
        </w:rPr>
        <w:t>sums</w:t>
      </w:r>
      <w:r w:rsidRPr="002B37F4">
        <w:rPr>
          <w:rFonts w:cs="Arial"/>
          <w:szCs w:val="22"/>
        </w:rPr>
        <w:t xml:space="preserve"> paid in relation to those purchases</w:t>
      </w:r>
      <w:r>
        <w:rPr>
          <w:rFonts w:cs="Arial"/>
          <w:szCs w:val="22"/>
        </w:rPr>
        <w:t xml:space="preserve"> within 14 calendar days</w:t>
      </w:r>
      <w:r w:rsidRPr="002B37F4">
        <w:rPr>
          <w:rFonts w:cs="Arial"/>
          <w:szCs w:val="22"/>
        </w:rPr>
        <w:t>.</w:t>
      </w:r>
    </w:p>
    <w:p w:rsidR="002576DE" w:rsidRPr="002B37F4" w:rsidRDefault="002576DE" w:rsidP="002576DE">
      <w:pPr>
        <w:pStyle w:val="Style2"/>
        <w:rPr>
          <w:szCs w:val="22"/>
          <w:u w:val="single"/>
        </w:rPr>
      </w:pPr>
      <w:r w:rsidRPr="002B37F4">
        <w:rPr>
          <w:rFonts w:cs="Arial"/>
          <w:szCs w:val="22"/>
        </w:rPr>
        <w:t>If you terminate your Account</w:t>
      </w:r>
      <w:r>
        <w:rPr>
          <w:rFonts w:cs="Arial"/>
          <w:szCs w:val="22"/>
        </w:rPr>
        <w:t>,</w:t>
      </w:r>
      <w:r w:rsidRPr="002B37F4">
        <w:rPr>
          <w:rFonts w:cs="Arial"/>
          <w:szCs w:val="22"/>
        </w:rPr>
        <w:t xml:space="preserve"> any non-dispatched purchases will be cancelled and you will be refunded any monies paid in relation to those purchases</w:t>
      </w:r>
      <w:r>
        <w:rPr>
          <w:rFonts w:cs="Arial"/>
          <w:szCs w:val="22"/>
        </w:rPr>
        <w:t xml:space="preserve"> within 14 calendar days</w:t>
      </w:r>
      <w:r w:rsidRPr="002B37F4">
        <w:rPr>
          <w:rFonts w:cs="Arial"/>
          <w:szCs w:val="22"/>
        </w:rPr>
        <w:t>.</w:t>
      </w:r>
    </w:p>
    <w:p w:rsidR="002576DE" w:rsidRPr="002B37F4" w:rsidRDefault="002576DE" w:rsidP="002576DE">
      <w:pPr>
        <w:pStyle w:val="Style1"/>
      </w:pPr>
      <w:r w:rsidRPr="002B37F4">
        <w:t>Goods, Pricing and Availability</w:t>
      </w:r>
    </w:p>
    <w:p w:rsidR="002576DE" w:rsidRPr="002B37F4" w:rsidRDefault="002576DE" w:rsidP="002576DE">
      <w:pPr>
        <w:pStyle w:val="Style2"/>
      </w:pPr>
      <w:r w:rsidRPr="002B37F4">
        <w:t xml:space="preserve">Whilst every </w:t>
      </w:r>
      <w:r>
        <w:t xml:space="preserve">reasonable </w:t>
      </w:r>
      <w:r w:rsidRPr="002B37F4">
        <w:t xml:space="preserve">effort has been made to ensure that all graphical representations and descriptions of Goods available from </w:t>
      </w:r>
      <w:proofErr w:type="gramStart"/>
      <w:r>
        <w:t>Us</w:t>
      </w:r>
      <w:proofErr w:type="gramEnd"/>
      <w:r w:rsidRPr="002B37F4">
        <w:t xml:space="preserve"> correspond to the actual Goods, </w:t>
      </w:r>
      <w:r>
        <w:t>We are</w:t>
      </w:r>
      <w:r w:rsidRPr="002B37F4">
        <w:t xml:space="preserve"> not responsible for variations from </w:t>
      </w:r>
      <w:r>
        <w:t>such</w:t>
      </w:r>
      <w:r w:rsidRPr="002B37F4">
        <w:t xml:space="preserve"> descriptions. This does not exclude </w:t>
      </w:r>
      <w:proofErr w:type="gramStart"/>
      <w:r>
        <w:t>O</w:t>
      </w:r>
      <w:r w:rsidRPr="002B37F4">
        <w:t>ur</w:t>
      </w:r>
      <w:proofErr w:type="gramEnd"/>
      <w:r w:rsidRPr="002B37F4">
        <w:t xml:space="preserve"> liability for mistake</w:t>
      </w:r>
      <w:r>
        <w:t>s due to negligence on O</w:t>
      </w:r>
      <w:r w:rsidRPr="002B37F4">
        <w:t xml:space="preserve">ur part and refers only to </w:t>
      </w:r>
      <w:r>
        <w:t xml:space="preserve">minor </w:t>
      </w:r>
      <w:r w:rsidRPr="002B37F4">
        <w:t>variations of the correct Goods, not different Goods altogether.  Please refer to Clause 15.1 for incorrect Goods.</w:t>
      </w:r>
    </w:p>
    <w:p w:rsidR="002576DE" w:rsidRPr="002B37F4" w:rsidRDefault="002576DE" w:rsidP="002576DE">
      <w:pPr>
        <w:pStyle w:val="Style2"/>
      </w:pPr>
      <w:r w:rsidRPr="002B37F4">
        <w:t xml:space="preserve">Where appropriate, you may be required to select the required </w:t>
      </w:r>
      <w:r w:rsidRPr="007D0BE2">
        <w:rPr>
          <w:b/>
        </w:rPr>
        <w:t>[</w:t>
      </w:r>
      <w:r w:rsidRPr="002B37F4">
        <w:t>size</w:t>
      </w:r>
      <w:r w:rsidRPr="007D0BE2">
        <w:rPr>
          <w:b/>
        </w:rPr>
        <w:t>] [</w:t>
      </w:r>
      <w:r w:rsidRPr="002B37F4">
        <w:t>model</w:t>
      </w:r>
      <w:r w:rsidRPr="007D0BE2">
        <w:rPr>
          <w:b/>
        </w:rPr>
        <w:t>]</w:t>
      </w:r>
      <w:r w:rsidRPr="002B37F4">
        <w:t xml:space="preserve"> </w:t>
      </w:r>
      <w:r w:rsidRPr="007D0BE2">
        <w:rPr>
          <w:b/>
        </w:rPr>
        <w:t>[</w:t>
      </w:r>
      <w:r w:rsidRPr="002B37F4">
        <w:t>colour</w:t>
      </w:r>
      <w:r w:rsidRPr="007D0BE2">
        <w:rPr>
          <w:b/>
        </w:rPr>
        <w:t>] [</w:t>
      </w:r>
      <w:r w:rsidRPr="002B37F4">
        <w:t>number</w:t>
      </w:r>
      <w:r w:rsidRPr="007D0BE2">
        <w:rPr>
          <w:b/>
        </w:rPr>
        <w:t>] [</w:t>
      </w:r>
      <w:r w:rsidRPr="002B37F4">
        <w:t>other features</w:t>
      </w:r>
      <w:r w:rsidRPr="007D0BE2">
        <w:rPr>
          <w:b/>
        </w:rPr>
        <w:t>]</w:t>
      </w:r>
      <w:r w:rsidRPr="002B37F4">
        <w:t xml:space="preserve"> of the Goods that you are purchasing.</w:t>
      </w:r>
    </w:p>
    <w:p w:rsidR="002576DE" w:rsidRDefault="002576DE" w:rsidP="002576DE">
      <w:pPr>
        <w:pStyle w:val="Style2"/>
      </w:pPr>
      <w:r>
        <w:t>We neither</w:t>
      </w:r>
      <w:r w:rsidRPr="002B37F4">
        <w:t xml:space="preserve"> represent </w:t>
      </w:r>
      <w:r>
        <w:t>n</w:t>
      </w:r>
      <w:r w:rsidRPr="002B37F4">
        <w:t>or warrant that Goods will be available</w:t>
      </w:r>
      <w:r>
        <w:t xml:space="preserve"> at the time you place your order. In the event of an out of stock item, we will endeavour to contact you offering an alternative or refund if goods were paid for.</w:t>
      </w:r>
    </w:p>
    <w:p w:rsidR="002576DE" w:rsidRDefault="002576DE" w:rsidP="002576DE">
      <w:pPr>
        <w:pStyle w:val="Style2"/>
      </w:pPr>
      <w:r w:rsidRPr="002B37F4">
        <w:t xml:space="preserve">All pricing information on the Website is correct at the time of going online.  </w:t>
      </w:r>
      <w:r>
        <w:t>We reserve</w:t>
      </w:r>
      <w:r w:rsidRPr="002B37F4">
        <w:t xml:space="preserve"> the right to change prices and alter or remove any special offers from time to time and as necessary</w:t>
      </w:r>
    </w:p>
    <w:p w:rsidR="002576DE" w:rsidRDefault="002576DE" w:rsidP="002576DE">
      <w:pPr>
        <w:pStyle w:val="Style2"/>
      </w:pPr>
      <w:r w:rsidRPr="002B37F4">
        <w:t xml:space="preserve">In the event that prices are changed during the period between an order being placed for Goods and </w:t>
      </w:r>
      <w:r>
        <w:t>Us</w:t>
      </w:r>
      <w:r w:rsidRPr="002B37F4">
        <w:t xml:space="preserve"> processing</w:t>
      </w:r>
      <w:r>
        <w:t xml:space="preserve"> that order and taking payment we will take payment based on the price at the time you </w:t>
      </w:r>
      <w:proofErr w:type="spellStart"/>
      <w:r>
        <w:t>placed</w:t>
      </w:r>
      <w:proofErr w:type="spellEnd"/>
      <w:r>
        <w:t xml:space="preserve"> your order.</w:t>
      </w:r>
    </w:p>
    <w:p w:rsidR="002576DE" w:rsidRPr="002B37F4" w:rsidRDefault="002576DE" w:rsidP="002576DE">
      <w:pPr>
        <w:pStyle w:val="Style2"/>
      </w:pPr>
      <w:r w:rsidRPr="002B37F4">
        <w:t>All prices on the Website</w:t>
      </w:r>
      <w:r>
        <w:t xml:space="preserve"> i</w:t>
      </w:r>
      <w:r w:rsidRPr="002B37F4">
        <w:t xml:space="preserve">nclude VAT.  </w:t>
      </w:r>
      <w:r>
        <w:t>Medpage Limited T/A Easylink UK</w:t>
      </w:r>
      <w:r w:rsidRPr="002B37F4">
        <w:t xml:space="preserve">’s VAT number is </w:t>
      </w:r>
      <w:r>
        <w:t>755 8538 85</w:t>
      </w:r>
      <w:r w:rsidRPr="002B37F4">
        <w:t>.</w:t>
      </w:r>
    </w:p>
    <w:p w:rsidR="002576DE" w:rsidRPr="002B37F4" w:rsidRDefault="002576DE" w:rsidP="002576DE">
      <w:pPr>
        <w:pStyle w:val="Style1"/>
        <w:rPr>
          <w:szCs w:val="22"/>
        </w:rPr>
      </w:pPr>
      <w:r>
        <w:rPr>
          <w:szCs w:val="22"/>
        </w:rPr>
        <w:t xml:space="preserve">Orders and </w:t>
      </w:r>
      <w:r w:rsidRPr="002B37F4">
        <w:rPr>
          <w:szCs w:val="22"/>
        </w:rPr>
        <w:t>Delivery</w:t>
      </w:r>
    </w:p>
    <w:p w:rsidR="002576DE" w:rsidRDefault="002576DE" w:rsidP="002576DE">
      <w:pPr>
        <w:pStyle w:val="Style2"/>
      </w:pPr>
      <w:bookmarkStart w:id="0" w:name="Text68"/>
      <w:r>
        <w:t xml:space="preserve">No part of this Website constitutes a contractual offer capable of acceptance.  Your order constitutes a contractual offer that </w:t>
      </w:r>
      <w:proofErr w:type="gramStart"/>
      <w:r>
        <w:t>We</w:t>
      </w:r>
      <w:proofErr w:type="gramEnd"/>
      <w:r>
        <w:t xml:space="preserve"> may, at Our sole discretion, accept. Our acceptance is indicated by </w:t>
      </w:r>
      <w:proofErr w:type="gramStart"/>
      <w:r>
        <w:t>Us</w:t>
      </w:r>
      <w:proofErr w:type="gramEnd"/>
      <w:r>
        <w:t xml:space="preserve"> sending to you an order confirmation email.  Only once </w:t>
      </w:r>
      <w:proofErr w:type="gramStart"/>
      <w:r>
        <w:t>We</w:t>
      </w:r>
      <w:proofErr w:type="gramEnd"/>
      <w:r>
        <w:t xml:space="preserve"> have sent you an order confirmation email will there be a binding contract between Medpage Limited T/A Easylink UK and you.</w:t>
      </w:r>
    </w:p>
    <w:p w:rsidR="002576DE" w:rsidRDefault="002576DE" w:rsidP="002576DE">
      <w:pPr>
        <w:pStyle w:val="Style2"/>
      </w:pPr>
      <w:r>
        <w:lastRenderedPageBreak/>
        <w:t>Order confirmations (if issued) under sub-Clause 14.1 shall contain the following information:</w:t>
      </w:r>
    </w:p>
    <w:p w:rsidR="002576DE" w:rsidRDefault="002576DE" w:rsidP="002576DE">
      <w:pPr>
        <w:pStyle w:val="Style311"/>
      </w:pPr>
      <w:r>
        <w:t>Confirmation of the Goods ordered including full details of the main characteristics of those Goods;</w:t>
      </w:r>
    </w:p>
    <w:p w:rsidR="002576DE" w:rsidRDefault="002576DE" w:rsidP="002576DE">
      <w:pPr>
        <w:pStyle w:val="Style311"/>
      </w:pPr>
      <w:r>
        <w:t>Fully itemised pricing for the Goods ordered including, where appropriate, taxes, delivery and other additional charges;</w:t>
      </w:r>
    </w:p>
    <w:p w:rsidR="002576DE" w:rsidRDefault="002576DE" w:rsidP="002576DE">
      <w:pPr>
        <w:pStyle w:val="Style311"/>
      </w:pPr>
      <w:r>
        <w:t>Estimated delivery date(s) and time(s);</w:t>
      </w:r>
    </w:p>
    <w:p w:rsidR="002576DE" w:rsidRDefault="002576DE" w:rsidP="002576DE">
      <w:pPr>
        <w:pStyle w:val="Style311"/>
      </w:pPr>
      <w:r>
        <w:t>In-stock items will automatically be despatched within 5 working days.</w:t>
      </w:r>
    </w:p>
    <w:p w:rsidR="002576DE" w:rsidRDefault="002576DE" w:rsidP="002576DE">
      <w:pPr>
        <w:pStyle w:val="Style2"/>
      </w:pPr>
      <w:r>
        <w:t>A receipted invoice and or delivery note will be enclosed with the goods.</w:t>
      </w:r>
    </w:p>
    <w:p w:rsidR="002576DE" w:rsidRDefault="002576DE" w:rsidP="002576DE">
      <w:pPr>
        <w:pStyle w:val="Style2"/>
      </w:pPr>
      <w:r>
        <w:t xml:space="preserve">If </w:t>
      </w:r>
      <w:proofErr w:type="gramStart"/>
      <w:r>
        <w:t>We</w:t>
      </w:r>
      <w:proofErr w:type="gramEnd"/>
      <w:r>
        <w:t>, for any reason, do not accept your order, no payment shall be taken under normal circumstances.  In any event, any sums paid by you in relation to that order will be refunded within 14 calendar days.</w:t>
      </w:r>
    </w:p>
    <w:p w:rsidR="002576DE" w:rsidRDefault="002576DE" w:rsidP="002576DE">
      <w:pPr>
        <w:pStyle w:val="Style2"/>
      </w:pPr>
      <w:r>
        <w:t xml:space="preserve">All Goods purchased by you will be delivered within 30 calendar days of </w:t>
      </w:r>
      <w:proofErr w:type="gramStart"/>
      <w:r>
        <w:t>Our</w:t>
      </w:r>
      <w:proofErr w:type="gramEnd"/>
      <w:r>
        <w:t xml:space="preserve"> order confirmation unless otherwise agreed.</w:t>
      </w:r>
    </w:p>
    <w:p w:rsidR="002576DE" w:rsidRDefault="002576DE" w:rsidP="002576DE">
      <w:pPr>
        <w:pStyle w:val="Style2"/>
      </w:pPr>
      <w:r>
        <w:t xml:space="preserve">The risk in the Goods shall remain with </w:t>
      </w:r>
      <w:proofErr w:type="gramStart"/>
      <w:r>
        <w:t>Us</w:t>
      </w:r>
      <w:proofErr w:type="gramEnd"/>
      <w:r>
        <w:t xml:space="preserve"> until they come into your physical possession.</w:t>
      </w:r>
    </w:p>
    <w:bookmarkEnd w:id="0"/>
    <w:p w:rsidR="002576DE" w:rsidRPr="002B37F4" w:rsidRDefault="002576DE" w:rsidP="002576DE">
      <w:pPr>
        <w:pStyle w:val="Style1"/>
        <w:rPr>
          <w:szCs w:val="22"/>
          <w:u w:val="single"/>
        </w:rPr>
      </w:pPr>
      <w:r w:rsidRPr="002B37F4">
        <w:t>Returns Policy</w:t>
      </w:r>
    </w:p>
    <w:p w:rsidR="002576DE" w:rsidRPr="002B37F4" w:rsidRDefault="002576DE" w:rsidP="002576DE">
      <w:pPr>
        <w:pStyle w:val="Style2n"/>
      </w:pPr>
      <w:r>
        <w:t>Medpage Limited T/</w:t>
      </w:r>
      <w:proofErr w:type="gramStart"/>
      <w:r>
        <w:t>A</w:t>
      </w:r>
      <w:proofErr w:type="gramEnd"/>
      <w:r>
        <w:t xml:space="preserve"> Easylink UK</w:t>
      </w:r>
      <w:r w:rsidRPr="002B37F4">
        <w:t xml:space="preserve"> aims to always provide high quality Goods that are fault free and undamaged.  On occasion however, </w:t>
      </w:r>
      <w:r>
        <w:t>G</w:t>
      </w:r>
      <w:r w:rsidRPr="002B37F4">
        <w:t xml:space="preserve">oods may need to be returned.  Returns are governed by these Terms and Conditions. </w:t>
      </w:r>
    </w:p>
    <w:p w:rsidR="002576DE" w:rsidRDefault="002576DE" w:rsidP="002576DE">
      <w:pPr>
        <w:pStyle w:val="Style2"/>
      </w:pPr>
      <w:r w:rsidRPr="002B37F4">
        <w:t xml:space="preserve">If you receive Goods which do not match those that you ordered, you should contact </w:t>
      </w:r>
      <w:proofErr w:type="gramStart"/>
      <w:r>
        <w:t>U</w:t>
      </w:r>
      <w:r w:rsidRPr="002B37F4">
        <w:t>s</w:t>
      </w:r>
      <w:proofErr w:type="gramEnd"/>
      <w:r w:rsidRPr="002B37F4">
        <w:t xml:space="preserve"> within </w:t>
      </w:r>
      <w:r>
        <w:t>14 calendar</w:t>
      </w:r>
      <w:r w:rsidRPr="002B37F4">
        <w:t xml:space="preserve"> days to arrange return</w:t>
      </w:r>
      <w:r>
        <w:t>.</w:t>
      </w:r>
      <w:r w:rsidRPr="002B37F4">
        <w:t xml:space="preserve"> You will be given the option to have the Goods replaced with those ordered (if available) or to be refunded through the payment method used by you when purchasing the Goods.  </w:t>
      </w:r>
      <w:r>
        <w:t>Replacements</w:t>
      </w:r>
      <w:r w:rsidRPr="002B37F4">
        <w:t xml:space="preserve"> will be issued upon </w:t>
      </w:r>
      <w:proofErr w:type="gramStart"/>
      <w:r>
        <w:t>O</w:t>
      </w:r>
      <w:r w:rsidRPr="002B37F4">
        <w:t>ur</w:t>
      </w:r>
      <w:proofErr w:type="gramEnd"/>
      <w:r w:rsidRPr="002B37F4">
        <w:t xml:space="preserve"> receipt of the returned Goods.</w:t>
      </w:r>
      <w:r>
        <w:t xml:space="preserve">  We</w:t>
      </w:r>
      <w:r w:rsidRPr="002B37F4">
        <w:t xml:space="preserve"> </w:t>
      </w:r>
      <w:r>
        <w:t>are fully</w:t>
      </w:r>
      <w:r w:rsidRPr="002B37F4">
        <w:t xml:space="preserve"> responsible for paying shipme</w:t>
      </w:r>
      <w:r>
        <w:t>nt costs.  Goods must be returned in their original condition with all packaging and documentation. The packaging does not need to be unopened.  Refunds will be issued within 14 days and in any event no later than 30 calendar days after receipt of the returned Goods and will include standard delivery charges.  We regret that additional costs such as express delivery and gift-wrapping cannot be refunded.</w:t>
      </w:r>
    </w:p>
    <w:p w:rsidR="002576DE" w:rsidRPr="002B37F4" w:rsidRDefault="002576DE" w:rsidP="002576DE">
      <w:pPr>
        <w:pStyle w:val="Style2"/>
      </w:pPr>
      <w:r w:rsidRPr="002B37F4">
        <w:t xml:space="preserve">If Goods are damaged in transit and the damage is apparent on delivery, you should sign </w:t>
      </w:r>
      <w:r>
        <w:t>any applicable</w:t>
      </w:r>
      <w:r w:rsidRPr="002B37F4">
        <w:t xml:space="preserve"> delivery note to the effect that the </w:t>
      </w:r>
      <w:r>
        <w:t>G</w:t>
      </w:r>
      <w:r w:rsidRPr="002B37F4">
        <w:t xml:space="preserve">oods have been damaged.  </w:t>
      </w:r>
      <w:r>
        <w:t xml:space="preserve">To return the damaged Goods, please </w:t>
      </w:r>
      <w:r w:rsidRPr="002B37F4">
        <w:t xml:space="preserve">contact </w:t>
      </w:r>
      <w:proofErr w:type="gramStart"/>
      <w:r>
        <w:t>Us</w:t>
      </w:r>
      <w:proofErr w:type="gramEnd"/>
      <w:r w:rsidRPr="002B37F4">
        <w:t xml:space="preserve"> within </w:t>
      </w:r>
      <w:r>
        <w:t xml:space="preserve">14 calendar days </w:t>
      </w:r>
      <w:r w:rsidRPr="002B37F4">
        <w:t>to arrange collection and return</w:t>
      </w:r>
      <w:r>
        <w:t>. We</w:t>
      </w:r>
      <w:r w:rsidRPr="002B37F4">
        <w:t xml:space="preserve"> </w:t>
      </w:r>
      <w:r>
        <w:t>are fully</w:t>
      </w:r>
      <w:r w:rsidRPr="002B37F4">
        <w:t xml:space="preserve"> responsible for payi</w:t>
      </w:r>
      <w:r>
        <w:t>ng shipment costs.</w:t>
      </w:r>
      <w:r w:rsidRPr="002B37F4">
        <w:t xml:space="preserve">  You will be given the option to have the Goods replaced or to be refunded through the payment method used by you when purchasing the Goods.  </w:t>
      </w:r>
      <w:r>
        <w:t>Replacements</w:t>
      </w:r>
      <w:r w:rsidRPr="002B37F4">
        <w:t xml:space="preserve"> will be issued upon </w:t>
      </w:r>
      <w:proofErr w:type="gramStart"/>
      <w:r>
        <w:t>O</w:t>
      </w:r>
      <w:r w:rsidRPr="002B37F4">
        <w:t>ur</w:t>
      </w:r>
      <w:proofErr w:type="gramEnd"/>
      <w:r w:rsidRPr="002B37F4">
        <w:t xml:space="preserve"> receipt of the returned Goods.</w:t>
      </w:r>
      <w:r>
        <w:t xml:space="preserve">  Refunds will be issued no later than 30 calendar days after receipt of the returned Goods and will include standard delivery charges.  We regret that additional costs such as express delivery and gift-wrapping cannot be refunded</w:t>
      </w:r>
      <w:r w:rsidRPr="002B37F4">
        <w:t>.</w:t>
      </w:r>
    </w:p>
    <w:p w:rsidR="002576DE" w:rsidRPr="002B37F4" w:rsidRDefault="002576DE" w:rsidP="002576DE">
      <w:pPr>
        <w:pStyle w:val="Style2"/>
      </w:pPr>
      <w:r w:rsidRPr="002B37F4">
        <w:t xml:space="preserve">If any Goods you have purchased have faults when they are delivered to you, </w:t>
      </w:r>
      <w:r w:rsidRPr="002B37F4">
        <w:lastRenderedPageBreak/>
        <w:t xml:space="preserve">you should contact </w:t>
      </w:r>
      <w:proofErr w:type="gramStart"/>
      <w:r>
        <w:t>Us</w:t>
      </w:r>
      <w:proofErr w:type="gramEnd"/>
      <w:r w:rsidRPr="002B37F4">
        <w:t xml:space="preserve"> within </w:t>
      </w:r>
      <w:r>
        <w:t xml:space="preserve">14 calendar days </w:t>
      </w:r>
      <w:r w:rsidRPr="002B37F4">
        <w:t>to arrange collection and return.</w:t>
      </w:r>
      <w:r>
        <w:t xml:space="preserve"> You will be given the option to have the Goods replaced or to be refunded through the payment method used by you when purchasing the Goods.  We</w:t>
      </w:r>
      <w:r w:rsidRPr="002B37F4">
        <w:t xml:space="preserve"> </w:t>
      </w:r>
      <w:r>
        <w:t>are fully</w:t>
      </w:r>
      <w:r w:rsidRPr="002B37F4">
        <w:t xml:space="preserve"> responsible for paying shipment costs. </w:t>
      </w:r>
      <w:r>
        <w:t xml:space="preserve"> Replacements will be issued upon </w:t>
      </w:r>
      <w:proofErr w:type="gramStart"/>
      <w:r>
        <w:t>Our</w:t>
      </w:r>
      <w:proofErr w:type="gramEnd"/>
      <w:r>
        <w:t xml:space="preserve"> receipt of the returned Goods.</w:t>
      </w:r>
      <w:r w:rsidRPr="002B37F4">
        <w:t xml:space="preserve">  </w:t>
      </w:r>
      <w:r>
        <w:t>Refunds will be issued 14 days and in any event no later than 30 calendar days after receipt of the returned Goods and will include standard delivery charges.  We regret that additional costs such as express delivery and gift-wrapping cannot be refunded</w:t>
      </w:r>
      <w:r w:rsidRPr="002B37F4">
        <w:t>.</w:t>
      </w:r>
    </w:p>
    <w:p w:rsidR="002576DE" w:rsidRDefault="002576DE" w:rsidP="002576DE">
      <w:pPr>
        <w:pStyle w:val="Style2"/>
      </w:pPr>
      <w:r>
        <w:t xml:space="preserve">If any Goods you have purchased develop faults within 28 calendar days of delivery, you may be entitled to a replacement but not a refund. In order to arrange for such a replacement you should contact </w:t>
      </w:r>
      <w:proofErr w:type="gramStart"/>
      <w:r>
        <w:t>Us</w:t>
      </w:r>
      <w:proofErr w:type="gramEnd"/>
      <w:r>
        <w:t xml:space="preserve"> within the 28 calendar day period to arrange collection and return. We will assess the Goods and alleged faults upon receipt and if </w:t>
      </w:r>
      <w:proofErr w:type="gramStart"/>
      <w:r>
        <w:t>We</w:t>
      </w:r>
      <w:proofErr w:type="gramEnd"/>
      <w:r>
        <w:t xml:space="preserve"> conclude (at Our sole discretion, acting reasonably and in good faith) determine that the fault is not a result of mistreatment by you (deliberate, negligent or otherwise), We will issue replacement Goods at no additional cost to you.</w:t>
      </w:r>
    </w:p>
    <w:p w:rsidR="002576DE" w:rsidRDefault="002576DE" w:rsidP="002576DE">
      <w:pPr>
        <w:pStyle w:val="Style2"/>
      </w:pPr>
      <w:r w:rsidRPr="002B37F4">
        <w:t xml:space="preserve">If any Goods develop faults </w:t>
      </w:r>
      <w:r>
        <w:t>beyond 28 calendar days from delivery but within</w:t>
      </w:r>
      <w:r w:rsidRPr="002B37F4">
        <w:t xml:space="preserve"> their warranty period, you are entitled to a repair or replacement under the terms of that </w:t>
      </w:r>
      <w:r>
        <w:t xml:space="preserve">manufacturer </w:t>
      </w:r>
      <w:r w:rsidRPr="002B37F4">
        <w:t>warranty</w:t>
      </w:r>
      <w:r>
        <w:t>.</w:t>
      </w:r>
    </w:p>
    <w:p w:rsidR="002576DE" w:rsidRPr="002B37F4" w:rsidRDefault="002576DE" w:rsidP="002576DE">
      <w:pPr>
        <w:pStyle w:val="Style2"/>
      </w:pPr>
      <w:r>
        <w:t>If you are a consumer based within the European Union, y</w:t>
      </w:r>
      <w:r w:rsidRPr="002B37F4">
        <w:t xml:space="preserve">ou have a statutory right to a “cooling off” period.  This period begins once your order is complete and ends </w:t>
      </w:r>
      <w:r>
        <w:t>14</w:t>
      </w:r>
      <w:r w:rsidRPr="002B37F4">
        <w:t xml:space="preserve"> </w:t>
      </w:r>
      <w:r>
        <w:t>calendar</w:t>
      </w:r>
      <w:r w:rsidRPr="002B37F4">
        <w:t xml:space="preserve"> days after the Goods have been delivered</w:t>
      </w:r>
      <w:r>
        <w:t xml:space="preserve"> to you</w:t>
      </w:r>
      <w:r w:rsidRPr="002B37F4">
        <w:t>.</w:t>
      </w:r>
      <w:r>
        <w:t xml:space="preserve">  If the Goods are delivered to you in instalments, the 14 calendar day period begins on the day that you receive the final instalment.</w:t>
      </w:r>
      <w:r w:rsidRPr="002B37F4">
        <w:t xml:space="preserve">  If you change your mind about the goods within this period, please </w:t>
      </w:r>
      <w:r>
        <w:t>inform</w:t>
      </w:r>
      <w:r w:rsidRPr="002B37F4">
        <w:t xml:space="preserve"> </w:t>
      </w:r>
      <w:proofErr w:type="gramStart"/>
      <w:r>
        <w:t>Us</w:t>
      </w:r>
      <w:proofErr w:type="gramEnd"/>
      <w:r w:rsidRPr="002B37F4">
        <w:t xml:space="preserve"> within </w:t>
      </w:r>
      <w:r>
        <w:t>14 calendar</w:t>
      </w:r>
      <w:r w:rsidRPr="002B37F4">
        <w:t xml:space="preserve"> </w:t>
      </w:r>
      <w:r>
        <w:t xml:space="preserve">days </w:t>
      </w:r>
      <w:r w:rsidRPr="002B37F4">
        <w:t>of receipt.</w:t>
      </w:r>
      <w:r>
        <w:t xml:space="preserve">  Goods must be returned to </w:t>
      </w:r>
      <w:proofErr w:type="gramStart"/>
      <w:r>
        <w:t>Us</w:t>
      </w:r>
      <w:proofErr w:type="gramEnd"/>
      <w:r>
        <w:t xml:space="preserve"> within 14 calendar days of the day on which you inform Us that you wish to return the Goods.</w:t>
      </w:r>
      <w:r w:rsidRPr="002B37F4">
        <w:t xml:space="preserve">  You are responsible for paying </w:t>
      </w:r>
      <w:r>
        <w:t xml:space="preserve">return </w:t>
      </w:r>
      <w:r w:rsidRPr="002B37F4">
        <w:t>shipment costs if Goods are returned for this reason.</w:t>
      </w:r>
      <w:r>
        <w:t xml:space="preserve">  Refunds will be issued within 7 days and in any event no later than 14 calendar days after you inform </w:t>
      </w:r>
      <w:proofErr w:type="gramStart"/>
      <w:r>
        <w:t>Us</w:t>
      </w:r>
      <w:proofErr w:type="gramEnd"/>
      <w:r>
        <w:t xml:space="preserve"> that you wish to cancel under this provision and will include standard delivery charges.  We regret that additional costs such as express delivery and gift-wrapping cannot be refunded.</w:t>
      </w:r>
    </w:p>
    <w:p w:rsidR="002576DE" w:rsidRDefault="002576DE" w:rsidP="002576DE">
      <w:pPr>
        <w:pStyle w:val="Style2"/>
      </w:pPr>
      <w:r>
        <w:t>Medpage Limited T/A Easylink UK</w:t>
      </w:r>
      <w:r w:rsidRPr="002B37F4">
        <w:t xml:space="preserve"> </w:t>
      </w:r>
      <w:r>
        <w:t>may not be able to accept returns under the cooling off period of the following types of Goods and/or taking into account the following circumstances:</w:t>
      </w:r>
    </w:p>
    <w:p w:rsidR="002576DE" w:rsidRDefault="002576DE" w:rsidP="002576DE">
      <w:pPr>
        <w:pStyle w:val="Style311"/>
      </w:pPr>
      <w:r>
        <w:t>Goods made to your specifications or that have been personalised;</w:t>
      </w:r>
    </w:p>
    <w:p w:rsidR="002576DE" w:rsidRDefault="002576DE" w:rsidP="002576DE">
      <w:pPr>
        <w:pStyle w:val="Style311"/>
      </w:pPr>
      <w:r>
        <w:t>Goods which are liable to deteriorate or expire rapidly;</w:t>
      </w:r>
    </w:p>
    <w:p w:rsidR="002576DE" w:rsidRDefault="002576DE" w:rsidP="002576DE">
      <w:pPr>
        <w:pStyle w:val="Style311"/>
      </w:pPr>
      <w:r>
        <w:t>Goods which are sealed for health or hygiene reasons that have been unsealed after delivery including; body function sensors, or products using sensors that monitor human activity.</w:t>
      </w:r>
    </w:p>
    <w:p w:rsidR="002576DE" w:rsidRDefault="002576DE" w:rsidP="002576DE">
      <w:pPr>
        <w:pStyle w:val="Style311"/>
      </w:pPr>
      <w:r>
        <w:t>Goods which are, after delivery, according to their nature, inseparably mixed with other items;</w:t>
      </w:r>
    </w:p>
    <w:p w:rsidR="002576DE" w:rsidRPr="002B37F4" w:rsidRDefault="002576DE" w:rsidP="002576DE">
      <w:pPr>
        <w:pStyle w:val="Style311"/>
      </w:pPr>
      <w:r>
        <w:t>Goods consisting of audio or video recordings or computer software (including games)</w:t>
      </w:r>
      <w:r w:rsidRPr="002B37F4">
        <w:t xml:space="preserve"> </w:t>
      </w:r>
      <w:r>
        <w:t>in sealed packaging where the seal has been broken after delivery.</w:t>
      </w:r>
      <w:r w:rsidRPr="002B37F4">
        <w:t xml:space="preserve"> </w:t>
      </w:r>
    </w:p>
    <w:p w:rsidR="002576DE" w:rsidRPr="002B37F4" w:rsidRDefault="002576DE" w:rsidP="002576DE">
      <w:pPr>
        <w:pStyle w:val="Style311"/>
      </w:pPr>
      <w:r w:rsidRPr="002B37F4">
        <w:lastRenderedPageBreak/>
        <w:t>Any use or enjoyment that you may have already had out of the Goods</w:t>
      </w:r>
      <w:r>
        <w:t xml:space="preserve"> beyond handling them to the extent necessary to establish the nature, characteristics and functioning of them (such as you would, for example, handle a display item in a shop).  Please note that opening packaging does not prevent you from returning Goods unless the Goods fall under sub-Clauses 15.7.3 or 15.7.5 and in any event does not include the opening of delivery packaging, only the packaging of the product itself.</w:t>
      </w:r>
    </w:p>
    <w:p w:rsidR="002576DE" w:rsidRPr="002B37F4" w:rsidRDefault="002576DE" w:rsidP="002576DE">
      <w:pPr>
        <w:pStyle w:val="Style1"/>
      </w:pPr>
      <w:r w:rsidRPr="002B37F4">
        <w:t>Privacy</w:t>
      </w:r>
    </w:p>
    <w:p w:rsidR="002576DE" w:rsidRPr="002B37F4" w:rsidRDefault="002576DE" w:rsidP="002576DE">
      <w:pPr>
        <w:pStyle w:val="Style2"/>
      </w:pPr>
      <w:r w:rsidRPr="002B37F4">
        <w:t xml:space="preserve">Use of the Website is also governed by </w:t>
      </w:r>
      <w:proofErr w:type="gramStart"/>
      <w:r>
        <w:t>O</w:t>
      </w:r>
      <w:r w:rsidRPr="002B37F4">
        <w:t>ur</w:t>
      </w:r>
      <w:proofErr w:type="gramEnd"/>
      <w:r w:rsidRPr="002B37F4">
        <w:t xml:space="preserve"> </w:t>
      </w:r>
      <w:r w:rsidRPr="002B37F4">
        <w:fldChar w:fldCharType="begin">
          <w:ffData>
            <w:name w:val="Text20"/>
            <w:enabled/>
            <w:calcOnExit w:val="0"/>
            <w:textInput>
              <w:default w:val="&lt;&lt;Privacy Policy [add html code to make this into a link]&gt;&gt;"/>
            </w:textInput>
          </w:ffData>
        </w:fldChar>
      </w:r>
      <w:bookmarkStart w:id="1" w:name="Text20"/>
      <w:r w:rsidRPr="002B37F4">
        <w:instrText xml:space="preserve"> FORMTEXT </w:instrText>
      </w:r>
      <w:r w:rsidRPr="002B37F4">
        <w:fldChar w:fldCharType="separate"/>
      </w:r>
      <w:r w:rsidRPr="002B37F4">
        <w:rPr>
          <w:noProof/>
        </w:rPr>
        <w:t>&lt;&lt;Privacy Policy [add html code to make this into a link]&gt;&gt;</w:t>
      </w:r>
      <w:r w:rsidRPr="002B37F4">
        <w:fldChar w:fldCharType="end"/>
      </w:r>
      <w:bookmarkEnd w:id="1"/>
      <w:r w:rsidRPr="002B37F4">
        <w:t xml:space="preserve"> which is incorporated into these </w:t>
      </w:r>
      <w:r>
        <w:t>T</w:t>
      </w:r>
      <w:r w:rsidRPr="002B37F4">
        <w:t xml:space="preserve">erms and </w:t>
      </w:r>
      <w:r>
        <w:t>C</w:t>
      </w:r>
      <w:r w:rsidRPr="002B37F4">
        <w:t>onditions by this reference.  To view the Privacy Policy, please click on the link above.</w:t>
      </w:r>
    </w:p>
    <w:p w:rsidR="002576DE" w:rsidRDefault="002576DE" w:rsidP="002576DE">
      <w:pPr>
        <w:pStyle w:val="Style2"/>
        <w:rPr>
          <w:b/>
        </w:rPr>
      </w:pPr>
      <w:r w:rsidRPr="002B37F4">
        <w:t xml:space="preserve">The Website </w:t>
      </w:r>
      <w:r>
        <w:t>does not place cookies on your device.</w:t>
      </w:r>
    </w:p>
    <w:p w:rsidR="002576DE" w:rsidRDefault="002576DE" w:rsidP="002576DE">
      <w:pPr>
        <w:pStyle w:val="Style1"/>
      </w:pPr>
      <w:r>
        <w:t>How We Use Your Personal Information (Data Protection)</w:t>
      </w:r>
    </w:p>
    <w:p w:rsidR="002576DE" w:rsidRDefault="002576DE" w:rsidP="002576DE">
      <w:pPr>
        <w:pStyle w:val="Style2"/>
      </w:pPr>
      <w:r>
        <w:t>All personal information that We may collect (including, but not limited to, your name and address) will be collected, used and held in accordance with the provisions of the Data Protection Act 1998 and your rights under that Act.</w:t>
      </w:r>
    </w:p>
    <w:p w:rsidR="002576DE" w:rsidRDefault="002576DE" w:rsidP="002576DE">
      <w:pPr>
        <w:pStyle w:val="Style2"/>
      </w:pPr>
      <w:r>
        <w:t>We may use your personal information to:</w:t>
      </w:r>
    </w:p>
    <w:p w:rsidR="002576DE" w:rsidRDefault="002576DE" w:rsidP="002576DE">
      <w:pPr>
        <w:pStyle w:val="Style311"/>
      </w:pPr>
      <w:r>
        <w:t>Provide Our Goods and services to you;</w:t>
      </w:r>
    </w:p>
    <w:p w:rsidR="002576DE" w:rsidRDefault="002576DE" w:rsidP="002576DE">
      <w:pPr>
        <w:pStyle w:val="Style311"/>
      </w:pPr>
      <w:r>
        <w:t>Process your payment for the Goods; and</w:t>
      </w:r>
    </w:p>
    <w:p w:rsidR="002576DE" w:rsidRDefault="002576DE" w:rsidP="002576DE">
      <w:pPr>
        <w:pStyle w:val="Style311"/>
      </w:pPr>
      <w:r>
        <w:t xml:space="preserve">Inform you of new products and services available from </w:t>
      </w:r>
      <w:proofErr w:type="gramStart"/>
      <w:r>
        <w:t>Us</w:t>
      </w:r>
      <w:proofErr w:type="gramEnd"/>
      <w:r>
        <w:t xml:space="preserve">.  You may request that </w:t>
      </w:r>
      <w:proofErr w:type="gramStart"/>
      <w:r>
        <w:t>We</w:t>
      </w:r>
      <w:proofErr w:type="gramEnd"/>
      <w:r>
        <w:t xml:space="preserve"> stop sending you this information at any time.</w:t>
      </w:r>
    </w:p>
    <w:p w:rsidR="002576DE" w:rsidRDefault="002576DE" w:rsidP="002576DE">
      <w:pPr>
        <w:pStyle w:val="Style2"/>
      </w:pPr>
      <w:r>
        <w:t xml:space="preserve">In certain circumstances (if, for example, you wish to purchase Goods on credit), and with your consent, </w:t>
      </w:r>
      <w:proofErr w:type="gramStart"/>
      <w:r>
        <w:t>We</w:t>
      </w:r>
      <w:proofErr w:type="gramEnd"/>
      <w:r>
        <w:t xml:space="preserve"> may pass your personal information on to credit reference agencies.  These agencies are also bound by the Data Protection Act 1998 and should use and hold your personal information accordingly.</w:t>
      </w:r>
    </w:p>
    <w:p w:rsidR="002576DE" w:rsidRPr="00712953" w:rsidRDefault="002576DE" w:rsidP="002576DE">
      <w:pPr>
        <w:pStyle w:val="Style2"/>
      </w:pPr>
      <w:r>
        <w:t>We will not pass on your personal information to any other third parties without first obtaining your express permission.</w:t>
      </w:r>
    </w:p>
    <w:p w:rsidR="002576DE" w:rsidRPr="002B37F4" w:rsidRDefault="002576DE" w:rsidP="002576DE">
      <w:pPr>
        <w:pStyle w:val="Style1"/>
      </w:pPr>
      <w:r w:rsidRPr="002B37F4">
        <w:t>Disclaimers</w:t>
      </w:r>
    </w:p>
    <w:p w:rsidR="002576DE" w:rsidRPr="002B37F4" w:rsidRDefault="002576DE" w:rsidP="002576DE">
      <w:pPr>
        <w:pStyle w:val="Style2"/>
      </w:pPr>
      <w:r>
        <w:t>We make</w:t>
      </w:r>
      <w:r w:rsidRPr="002B37F4">
        <w:t xml:space="preserve"> no warranty or representation that the Website will meet your requirements, that it will be of satisfactory quality, that it will be fit for a particular purpose, that it will not infringe the rights of third parties, that it will be compatible with all systems, that it will be secure and that all information provided will be accurate. </w:t>
      </w:r>
      <w:r>
        <w:t xml:space="preserve"> </w:t>
      </w:r>
      <w:r w:rsidRPr="002B37F4">
        <w:t xml:space="preserve">We make no guarantee of any specific results from the use of </w:t>
      </w:r>
      <w:proofErr w:type="gramStart"/>
      <w:r>
        <w:t>O</w:t>
      </w:r>
      <w:r w:rsidRPr="002B37F4">
        <w:t>ur</w:t>
      </w:r>
      <w:proofErr w:type="gramEnd"/>
      <w:r w:rsidRPr="002B37F4">
        <w:t xml:space="preserve"> </w:t>
      </w:r>
      <w:r>
        <w:t>s</w:t>
      </w:r>
      <w:r w:rsidRPr="002B37F4">
        <w:t>ervices.</w:t>
      </w:r>
    </w:p>
    <w:p w:rsidR="002576DE" w:rsidRPr="002B37F4" w:rsidRDefault="002576DE" w:rsidP="002576DE">
      <w:pPr>
        <w:pStyle w:val="Style2"/>
      </w:pPr>
      <w:r w:rsidRPr="002B37F4">
        <w:t>No part of this Website is intended to constitute advice and the Content of this Website should not be relied upon when making any decisions or taking any action of any kind.</w:t>
      </w:r>
    </w:p>
    <w:p w:rsidR="002576DE" w:rsidRPr="002B37F4" w:rsidRDefault="002576DE" w:rsidP="002576DE">
      <w:pPr>
        <w:pStyle w:val="Style2"/>
      </w:pPr>
      <w:r w:rsidRPr="002B37F4">
        <w:t>No part of this Website is intended to constitute a contractual offer capable of acceptance.</w:t>
      </w:r>
    </w:p>
    <w:p w:rsidR="002576DE" w:rsidRPr="002B37F4" w:rsidRDefault="002576DE" w:rsidP="002576DE">
      <w:pPr>
        <w:pStyle w:val="Style2"/>
      </w:pPr>
      <w:r w:rsidRPr="002B37F4">
        <w:t xml:space="preserve">Whilst </w:t>
      </w:r>
      <w:r>
        <w:t>We use all</w:t>
      </w:r>
      <w:r w:rsidRPr="002B37F4">
        <w:t xml:space="preserve"> reasonable endeavours to ensure that the Website is </w:t>
      </w:r>
      <w:r w:rsidRPr="002B37F4">
        <w:lastRenderedPageBreak/>
        <w:t xml:space="preserve">secure and free of errors, viruses and other malware, </w:t>
      </w:r>
      <w:r>
        <w:t>you</w:t>
      </w:r>
      <w:r w:rsidRPr="002B37F4">
        <w:t xml:space="preserve"> are</w:t>
      </w:r>
      <w:r>
        <w:t xml:space="preserve"> strongly</w:t>
      </w:r>
      <w:r w:rsidRPr="002B37F4">
        <w:t xml:space="preserve"> advised </w:t>
      </w:r>
      <w:r>
        <w:t>to take responsibility for your</w:t>
      </w:r>
      <w:r w:rsidRPr="002B37F4">
        <w:t xml:space="preserve"> own </w:t>
      </w:r>
      <w:r>
        <w:t xml:space="preserve">internet </w:t>
      </w:r>
      <w:r w:rsidRPr="002B37F4">
        <w:t xml:space="preserve">security, that of </w:t>
      </w:r>
      <w:r>
        <w:t>your personal details and your</w:t>
      </w:r>
      <w:r w:rsidRPr="002B37F4">
        <w:t xml:space="preserve"> computers.</w:t>
      </w:r>
    </w:p>
    <w:p w:rsidR="002576DE" w:rsidRPr="002B37F4" w:rsidRDefault="002576DE" w:rsidP="002576DE">
      <w:pPr>
        <w:pStyle w:val="Style1"/>
      </w:pPr>
      <w:r w:rsidRPr="002B37F4">
        <w:t>Changes to the Service and these Terms and Conditions</w:t>
      </w:r>
    </w:p>
    <w:p w:rsidR="002576DE" w:rsidRPr="002B37F4" w:rsidRDefault="002576DE" w:rsidP="002576DE">
      <w:pPr>
        <w:pStyle w:val="Style2n"/>
      </w:pPr>
      <w:r>
        <w:t>We reserve</w:t>
      </w:r>
      <w:r w:rsidRPr="002B37F4">
        <w:t xml:space="preserve"> the right to change the Website, its Content or these Terms and Conditions at any time.  You will be bound by any changes to the Terms and Conditions from the first time you use the Website following the changes.  If </w:t>
      </w:r>
      <w:proofErr w:type="gramStart"/>
      <w:r>
        <w:t>We</w:t>
      </w:r>
      <w:proofErr w:type="gramEnd"/>
      <w:r w:rsidRPr="002B37F4">
        <w:t xml:space="preserve"> </w:t>
      </w:r>
      <w:r>
        <w:t>are</w:t>
      </w:r>
      <w:r w:rsidRPr="002B37F4">
        <w:t xml:space="preserve"> required to make any changes to</w:t>
      </w:r>
      <w:r>
        <w:t xml:space="preserve"> these</w:t>
      </w:r>
      <w:r w:rsidRPr="002B37F4">
        <w:t xml:space="preserve"> Terms and Conditions </w:t>
      </w:r>
      <w:r>
        <w:t>pertaining</w:t>
      </w:r>
      <w:r w:rsidRPr="002B37F4">
        <w:t xml:space="preserve"> to</w:t>
      </w:r>
      <w:r>
        <w:t xml:space="preserve"> the</w:t>
      </w:r>
      <w:r w:rsidRPr="002B37F4">
        <w:t xml:space="preserve"> sale of Goods by law, these changes will apply automatically to any orders currently pending in addition to any orders placed by you in the future.</w:t>
      </w:r>
    </w:p>
    <w:p w:rsidR="002576DE" w:rsidRPr="002B37F4" w:rsidRDefault="002576DE" w:rsidP="002576DE">
      <w:pPr>
        <w:pStyle w:val="Style1"/>
      </w:pPr>
      <w:r w:rsidRPr="002B37F4">
        <w:t>Availability of the Website</w:t>
      </w:r>
    </w:p>
    <w:p w:rsidR="002576DE" w:rsidRPr="002B37F4" w:rsidRDefault="002576DE" w:rsidP="002576DE">
      <w:pPr>
        <w:pStyle w:val="Style2"/>
      </w:pPr>
      <w:r w:rsidRPr="002B37F4">
        <w:t xml:space="preserve">The </w:t>
      </w:r>
      <w:r>
        <w:t>Website and any Service provided therein</w:t>
      </w:r>
      <w:r w:rsidRPr="002B37F4">
        <w:t xml:space="preserve"> is provided “as is” and on an “as available” basis.  We give no warranty that the </w:t>
      </w:r>
      <w:r>
        <w:t xml:space="preserve">Website or any </w:t>
      </w:r>
      <w:r w:rsidRPr="002B37F4">
        <w:t>Service will be free of defects and / or faults.  To the maximum extent permitted b</w:t>
      </w:r>
      <w:r>
        <w:t xml:space="preserve">y the law </w:t>
      </w:r>
      <w:proofErr w:type="gramStart"/>
      <w:r>
        <w:t>W</w:t>
      </w:r>
      <w:r w:rsidRPr="002B37F4">
        <w:t>e</w:t>
      </w:r>
      <w:proofErr w:type="gramEnd"/>
      <w:r w:rsidRPr="002B37F4">
        <w:t xml:space="preserve"> provide no warranties (express or implied) of fitness for a particular purpose, accuracy of information, compati</w:t>
      </w:r>
      <w:bookmarkStart w:id="2" w:name="Text12"/>
      <w:r w:rsidRPr="002B37F4">
        <w:t>bility and satisfactory quality.</w:t>
      </w:r>
    </w:p>
    <w:bookmarkEnd w:id="2"/>
    <w:p w:rsidR="002576DE" w:rsidRPr="002B37F4" w:rsidRDefault="002576DE" w:rsidP="002576DE">
      <w:pPr>
        <w:pStyle w:val="Style2"/>
      </w:pPr>
      <w:r>
        <w:t>We accept</w:t>
      </w:r>
      <w:r w:rsidRPr="002B37F4">
        <w:t xml:space="preserve"> no liability for any disruption or non-availability of the Website resulting from external causes including, but not limited to, ISP equipment failure, host equipment failure, communications network failure, power failure, natural events, acts of war or legal restrictions and censorship.</w:t>
      </w:r>
    </w:p>
    <w:p w:rsidR="002576DE" w:rsidRPr="002B37F4" w:rsidRDefault="002576DE" w:rsidP="002576DE">
      <w:pPr>
        <w:pStyle w:val="Style1"/>
      </w:pPr>
      <w:r w:rsidRPr="002B37F4">
        <w:t>Limitation of Liability</w:t>
      </w:r>
    </w:p>
    <w:p w:rsidR="002576DE" w:rsidRPr="002B37F4" w:rsidRDefault="002576DE" w:rsidP="002576DE">
      <w:pPr>
        <w:pStyle w:val="Style2"/>
      </w:pPr>
      <w:r w:rsidRPr="002B37F4">
        <w:t xml:space="preserve">To the maximum extent permitted by law, </w:t>
      </w:r>
      <w:proofErr w:type="gramStart"/>
      <w:r>
        <w:t>We</w:t>
      </w:r>
      <w:proofErr w:type="gramEnd"/>
      <w:r>
        <w:t xml:space="preserve"> accept</w:t>
      </w:r>
      <w:r w:rsidRPr="002B37F4">
        <w:t xml:space="preserve"> no liability for any direct or indirect loss or damage, foreseeable or otherwise, including any indirect, consequential, special or exemplary damages arising from the use of the Website or any information contained therein. </w:t>
      </w:r>
      <w:r>
        <w:t xml:space="preserve"> You</w:t>
      </w:r>
      <w:r w:rsidRPr="002B37F4">
        <w:t xml:space="preserve"> should be aware that </w:t>
      </w:r>
      <w:r>
        <w:t>you</w:t>
      </w:r>
      <w:r w:rsidRPr="002B37F4">
        <w:t xml:space="preserve"> use the Website and </w:t>
      </w:r>
      <w:proofErr w:type="gramStart"/>
      <w:r w:rsidRPr="002B37F4">
        <w:t>its</w:t>
      </w:r>
      <w:proofErr w:type="gramEnd"/>
      <w:r w:rsidRPr="002B37F4">
        <w:t xml:space="preserve"> Content at </w:t>
      </w:r>
      <w:r>
        <w:t xml:space="preserve">your </w:t>
      </w:r>
      <w:r w:rsidRPr="002B37F4">
        <w:t>own risk.</w:t>
      </w:r>
    </w:p>
    <w:p w:rsidR="002576DE" w:rsidRPr="002B37F4" w:rsidRDefault="002576DE" w:rsidP="002576DE">
      <w:pPr>
        <w:pStyle w:val="Style2"/>
      </w:pPr>
      <w:r w:rsidRPr="002B37F4">
        <w:t xml:space="preserve">Nothing in these Terms and Conditions excludes or restricts </w:t>
      </w:r>
      <w:r>
        <w:t>Medpage Limited T/A Easylink UK</w:t>
      </w:r>
      <w:r w:rsidRPr="002B37F4">
        <w:t xml:space="preserve">’s liability for death or personal injury resulting from any negligence or fraud on the part of </w:t>
      </w:r>
      <w:r>
        <w:t xml:space="preserve">Medpage Limited </w:t>
      </w:r>
      <w:proofErr w:type="spellStart"/>
      <w:r>
        <w:t>Limited</w:t>
      </w:r>
      <w:proofErr w:type="spellEnd"/>
      <w:r>
        <w:t xml:space="preserve"> T/A Easylink UK</w:t>
      </w:r>
      <w:r w:rsidRPr="002B37F4">
        <w:t>.</w:t>
      </w:r>
    </w:p>
    <w:p w:rsidR="002576DE" w:rsidRPr="002B37F4" w:rsidRDefault="002576DE" w:rsidP="002576DE">
      <w:pPr>
        <w:pStyle w:val="Style2"/>
      </w:pPr>
      <w:r w:rsidRPr="002B37F4">
        <w:t xml:space="preserve">Nothing in these Terms and Conditions excludes or restricts </w:t>
      </w:r>
      <w:r>
        <w:t>Medpage Limited T/A Easylink UK</w:t>
      </w:r>
      <w:r w:rsidRPr="002B37F4">
        <w:t>’s liability for any direct or indirect loss or damage arising out of the incorrect delivery of Goods or out of reliance on incorrect information included on the Website.</w:t>
      </w:r>
    </w:p>
    <w:p w:rsidR="002576DE" w:rsidRPr="002B37F4" w:rsidRDefault="002576DE" w:rsidP="002576DE">
      <w:pPr>
        <w:pStyle w:val="Style2"/>
      </w:pPr>
      <w:r>
        <w:t>I</w:t>
      </w:r>
      <w:r w:rsidRPr="002B37F4">
        <w:t>n the event that any of these terms are found to be unlawful, invalid or otherwise unenforceable, that term is to be deemed severed from these Terms and Conditions and shall not affect the validity and enforceability of the remaining Terms and Conditions.  This term shall apply only within jurisdictions where a particular term is illegal.</w:t>
      </w:r>
    </w:p>
    <w:p w:rsidR="002576DE" w:rsidRPr="002B37F4" w:rsidRDefault="002576DE" w:rsidP="002576DE">
      <w:pPr>
        <w:pStyle w:val="Style1"/>
      </w:pPr>
      <w:r w:rsidRPr="002B37F4">
        <w:t>No Waiver</w:t>
      </w:r>
    </w:p>
    <w:p w:rsidR="002576DE" w:rsidRPr="002B37F4" w:rsidRDefault="002576DE" w:rsidP="002576DE">
      <w:pPr>
        <w:pStyle w:val="Style2n"/>
      </w:pPr>
      <w:r w:rsidRPr="002B37F4">
        <w:t>In the event that any party to these Terms and Conditions fails to exercise any right or remedy contained herein, this shall not be construed as a waiver of that right or remedy.</w:t>
      </w:r>
    </w:p>
    <w:p w:rsidR="002576DE" w:rsidRPr="002B37F4" w:rsidRDefault="002576DE" w:rsidP="002576DE">
      <w:pPr>
        <w:pStyle w:val="Style1"/>
      </w:pPr>
      <w:r w:rsidRPr="002B37F4">
        <w:t>Previous Terms and Conditions</w:t>
      </w:r>
    </w:p>
    <w:p w:rsidR="002576DE" w:rsidRPr="002B37F4" w:rsidRDefault="002576DE" w:rsidP="002576DE">
      <w:pPr>
        <w:pStyle w:val="Style2n"/>
      </w:pPr>
      <w:r w:rsidRPr="002B37F4">
        <w:t xml:space="preserve">In the event of any conflict between these Terms and Conditions and any prior </w:t>
      </w:r>
      <w:r w:rsidRPr="002B37F4">
        <w:lastRenderedPageBreak/>
        <w:t>versions thereof, the provisions of these Terms and Conditions shall prevail unless it is expressly stated otherwise.</w:t>
      </w:r>
    </w:p>
    <w:p w:rsidR="002576DE" w:rsidRPr="002B37F4" w:rsidRDefault="002576DE" w:rsidP="002576DE">
      <w:pPr>
        <w:pStyle w:val="Style1"/>
      </w:pPr>
      <w:r w:rsidRPr="002B37F4">
        <w:t>Third Party Rights</w:t>
      </w:r>
    </w:p>
    <w:p w:rsidR="002576DE" w:rsidRPr="002B37F4" w:rsidRDefault="002576DE" w:rsidP="002576DE">
      <w:pPr>
        <w:pStyle w:val="Style2n"/>
      </w:pPr>
      <w:r w:rsidRPr="002B37F4">
        <w:t xml:space="preserve">Nothing in these Terms and Conditions shall confer any rights upon any third party.  The agreement created by these Terms and Conditions is between you and </w:t>
      </w:r>
      <w:r>
        <w:t>Medpage Limited T/</w:t>
      </w:r>
      <w:proofErr w:type="gramStart"/>
      <w:r>
        <w:t>A</w:t>
      </w:r>
      <w:proofErr w:type="gramEnd"/>
      <w:r>
        <w:t xml:space="preserve"> Easylink UK</w:t>
      </w:r>
    </w:p>
    <w:p w:rsidR="002576DE" w:rsidRPr="002B37F4" w:rsidRDefault="002576DE" w:rsidP="002576DE">
      <w:pPr>
        <w:pStyle w:val="Style1"/>
      </w:pPr>
      <w:r w:rsidRPr="002B37F4">
        <w:t>Communications</w:t>
      </w:r>
    </w:p>
    <w:p w:rsidR="002576DE" w:rsidRPr="002B37F4" w:rsidRDefault="002576DE" w:rsidP="002576DE">
      <w:pPr>
        <w:pStyle w:val="Style2"/>
      </w:pPr>
      <w:r w:rsidRPr="002B37F4">
        <w:t xml:space="preserve">All notices / communications shall be given to </w:t>
      </w:r>
      <w:proofErr w:type="gramStart"/>
      <w:r>
        <w:t>U</w:t>
      </w:r>
      <w:r w:rsidRPr="002B37F4">
        <w:t>s</w:t>
      </w:r>
      <w:proofErr w:type="gramEnd"/>
      <w:r w:rsidRPr="002B37F4">
        <w:t xml:space="preserve"> either b</w:t>
      </w:r>
      <w:r>
        <w:t>y post to O</w:t>
      </w:r>
      <w:r w:rsidRPr="002B37F4">
        <w:t xml:space="preserve">ur Premises (see address above) or by email to </w:t>
      </w:r>
      <w:r>
        <w:t>enquiries@easylinkuk.co.uk</w:t>
      </w:r>
      <w:r w:rsidRPr="002B37F4">
        <w:t>.  Such notice will be deemed received 3 days after posting if sent by first class post, the day of sending if the email is received in full on a business day and on the next business day if the email is sent on a weekend or public holiday.</w:t>
      </w:r>
    </w:p>
    <w:p w:rsidR="002576DE" w:rsidRPr="002B37F4" w:rsidRDefault="002576DE" w:rsidP="002576DE">
      <w:pPr>
        <w:pStyle w:val="Style2"/>
      </w:pPr>
      <w:r>
        <w:t>We</w:t>
      </w:r>
      <w:r w:rsidRPr="002B37F4">
        <w:t xml:space="preserve"> may</w:t>
      </w:r>
      <w:r>
        <w:t xml:space="preserve"> </w:t>
      </w:r>
      <w:r w:rsidRPr="002B37F4">
        <w:t>from time to t</w:t>
      </w:r>
      <w:r>
        <w:t xml:space="preserve">ime send you information about </w:t>
      </w:r>
      <w:proofErr w:type="gramStart"/>
      <w:r>
        <w:t>O</w:t>
      </w:r>
      <w:r w:rsidRPr="002B37F4">
        <w:t>ur</w:t>
      </w:r>
      <w:proofErr w:type="gramEnd"/>
      <w:r w:rsidRPr="002B37F4">
        <w:t xml:space="preserve"> products and/or services.  If you do not wish to receive such information, please </w:t>
      </w:r>
      <w:proofErr w:type="gramStart"/>
      <w:r>
        <w:t>advise</w:t>
      </w:r>
      <w:proofErr w:type="gramEnd"/>
      <w:r>
        <w:t xml:space="preserve"> by email at the above address</w:t>
      </w:r>
      <w:r w:rsidRPr="002B37F4">
        <w:t>.</w:t>
      </w:r>
    </w:p>
    <w:p w:rsidR="002576DE" w:rsidRPr="002B37F4" w:rsidRDefault="002576DE" w:rsidP="002576DE">
      <w:pPr>
        <w:pStyle w:val="Style1"/>
      </w:pPr>
      <w:r w:rsidRPr="002B37F4">
        <w:t>Law and Jurisdiction</w:t>
      </w:r>
    </w:p>
    <w:p w:rsidR="002576DE" w:rsidRPr="00B278D9" w:rsidRDefault="002576DE" w:rsidP="002576DE">
      <w:pPr>
        <w:pStyle w:val="Style2n"/>
      </w:pPr>
      <w:r w:rsidRPr="002B37F4">
        <w:t xml:space="preserve">These Terms and Conditions and the relationship between you and </w:t>
      </w:r>
      <w:r>
        <w:t>Medpage Limited T/A Easylink UK</w:t>
      </w:r>
      <w:r w:rsidRPr="002B37F4">
        <w:t xml:space="preserve"> shall be governed by and construed in accordance with the Law of England and Wales and </w:t>
      </w:r>
      <w:r>
        <w:t>Medpage Limited T/A Easylink UK</w:t>
      </w:r>
      <w:r w:rsidRPr="002B37F4">
        <w:t xml:space="preserve"> and you agree to submit to the exclusive jurisdiction of the Courts of England and Wales.</w:t>
      </w:r>
    </w:p>
    <w:p w:rsidR="00B91700" w:rsidRDefault="00B91700"/>
    <w:sectPr w:rsidR="00B91700" w:rsidSect="00866FB2">
      <w:pgSz w:w="11907" w:h="16839" w:code="9"/>
      <w:pgMar w:top="2552" w:right="1440" w:bottom="1440" w:left="1440" w:header="284" w:footer="284"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83A11"/>
    <w:multiLevelType w:val="multilevel"/>
    <w:tmpl w:val="06067088"/>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rawingGridVerticalSpacing w:val="299"/>
  <w:displayHorizontalDrawingGridEvery w:val="0"/>
  <w:characterSpacingControl w:val="doNotCompress"/>
  <w:compat/>
  <w:rsids>
    <w:rsidRoot w:val="002576DE"/>
    <w:rsid w:val="002576DE"/>
    <w:rsid w:val="00322839"/>
    <w:rsid w:val="00597389"/>
    <w:rsid w:val="00660E62"/>
    <w:rsid w:val="00866FB2"/>
    <w:rsid w:val="00B36487"/>
    <w:rsid w:val="00B917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6DE"/>
    <w:pPr>
      <w:widowControl w:val="0"/>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576DE"/>
    <w:rPr>
      <w:b/>
    </w:rPr>
  </w:style>
  <w:style w:type="paragraph" w:styleId="BodyText">
    <w:name w:val="Body Text"/>
    <w:basedOn w:val="Normal"/>
    <w:link w:val="BodyTextChar"/>
    <w:rsid w:val="002576DE"/>
    <w:pPr>
      <w:widowControl/>
      <w:pBdr>
        <w:top w:val="single" w:sz="6" w:space="1" w:color="auto"/>
        <w:bottom w:val="single" w:sz="6" w:space="1" w:color="auto"/>
      </w:pBdr>
      <w:jc w:val="center"/>
    </w:pPr>
    <w:rPr>
      <w:iCs/>
      <w:caps/>
    </w:rPr>
  </w:style>
  <w:style w:type="character" w:customStyle="1" w:styleId="BodyTextChar">
    <w:name w:val="Body Text Char"/>
    <w:basedOn w:val="DefaultParagraphFont"/>
    <w:link w:val="BodyText"/>
    <w:rsid w:val="002576DE"/>
    <w:rPr>
      <w:rFonts w:ascii="Arial" w:eastAsia="Times New Roman" w:hAnsi="Arial" w:cs="Times New Roman"/>
      <w:iCs/>
      <w:caps/>
      <w:szCs w:val="20"/>
    </w:rPr>
  </w:style>
  <w:style w:type="paragraph" w:customStyle="1" w:styleId="Style1">
    <w:name w:val="Style1"/>
    <w:basedOn w:val="Title"/>
    <w:qFormat/>
    <w:rsid w:val="002576DE"/>
    <w:pPr>
      <w:keepNext/>
      <w:keepLines/>
      <w:widowControl/>
      <w:numPr>
        <w:numId w:val="1"/>
      </w:numPr>
      <w:pBdr>
        <w:bottom w:val="none" w:sz="0" w:space="0" w:color="auto"/>
      </w:pBdr>
      <w:spacing w:before="120" w:after="120"/>
      <w:contextualSpacing w:val="0"/>
    </w:pPr>
    <w:rPr>
      <w:rFonts w:ascii="Arial" w:eastAsia="Times New Roman" w:hAnsi="Arial" w:cs="Times New Roman"/>
      <w:b/>
      <w:bCs/>
      <w:color w:val="auto"/>
      <w:spacing w:val="0"/>
      <w:kern w:val="0"/>
      <w:sz w:val="22"/>
      <w:szCs w:val="20"/>
    </w:rPr>
  </w:style>
  <w:style w:type="paragraph" w:customStyle="1" w:styleId="Style2">
    <w:name w:val="Style2"/>
    <w:basedOn w:val="Normal"/>
    <w:qFormat/>
    <w:rsid w:val="002576DE"/>
    <w:pPr>
      <w:numPr>
        <w:ilvl w:val="2"/>
        <w:numId w:val="1"/>
      </w:numPr>
      <w:spacing w:after="120"/>
    </w:pPr>
  </w:style>
  <w:style w:type="paragraph" w:customStyle="1" w:styleId="Style3a">
    <w:name w:val="Style3a"/>
    <w:basedOn w:val="Style311"/>
    <w:qFormat/>
    <w:rsid w:val="002576DE"/>
    <w:pPr>
      <w:numPr>
        <w:ilvl w:val="5"/>
      </w:numPr>
      <w:tabs>
        <w:tab w:val="clear" w:pos="2126"/>
        <w:tab w:val="num" w:pos="360"/>
      </w:tabs>
    </w:pPr>
  </w:style>
  <w:style w:type="paragraph" w:customStyle="1" w:styleId="Style311">
    <w:name w:val="Style3.1.1"/>
    <w:basedOn w:val="Normal"/>
    <w:link w:val="Style311Char"/>
    <w:qFormat/>
    <w:rsid w:val="002576DE"/>
    <w:pPr>
      <w:widowControl/>
      <w:numPr>
        <w:ilvl w:val="4"/>
        <w:numId w:val="1"/>
      </w:numPr>
      <w:spacing w:after="120"/>
    </w:pPr>
    <w:rPr>
      <w:bCs/>
      <w:lang/>
    </w:rPr>
  </w:style>
  <w:style w:type="paragraph" w:customStyle="1" w:styleId="Style2n">
    <w:name w:val="Style2n"/>
    <w:basedOn w:val="BodyTextIndent3"/>
    <w:qFormat/>
    <w:rsid w:val="002576DE"/>
    <w:pPr>
      <w:ind w:left="709"/>
    </w:pPr>
    <w:rPr>
      <w:sz w:val="22"/>
      <w:szCs w:val="20"/>
    </w:rPr>
  </w:style>
  <w:style w:type="paragraph" w:customStyle="1" w:styleId="Style3n">
    <w:name w:val="Style3n"/>
    <w:basedOn w:val="Normal"/>
    <w:rsid w:val="002576DE"/>
    <w:pPr>
      <w:spacing w:after="120"/>
      <w:ind w:left="1418"/>
    </w:pPr>
  </w:style>
  <w:style w:type="paragraph" w:customStyle="1" w:styleId="Style4">
    <w:name w:val="Style4"/>
    <w:basedOn w:val="Normal"/>
    <w:qFormat/>
    <w:rsid w:val="002576DE"/>
    <w:pPr>
      <w:numPr>
        <w:ilvl w:val="6"/>
        <w:numId w:val="1"/>
      </w:numPr>
      <w:spacing w:after="120"/>
    </w:pPr>
  </w:style>
  <w:style w:type="paragraph" w:customStyle="1" w:styleId="Style2a">
    <w:name w:val="Style2a"/>
    <w:basedOn w:val="Style2n"/>
    <w:qFormat/>
    <w:rsid w:val="002576DE"/>
    <w:pPr>
      <w:numPr>
        <w:ilvl w:val="3"/>
        <w:numId w:val="1"/>
      </w:numPr>
    </w:pPr>
  </w:style>
  <w:style w:type="paragraph" w:customStyle="1" w:styleId="Style1notBold">
    <w:name w:val="Style1notBold"/>
    <w:basedOn w:val="Style1"/>
    <w:rsid w:val="002576DE"/>
    <w:pPr>
      <w:keepNext w:val="0"/>
      <w:keepLines w:val="0"/>
      <w:widowControl w:val="0"/>
      <w:numPr>
        <w:ilvl w:val="1"/>
      </w:numPr>
    </w:pPr>
    <w:rPr>
      <w:b w:val="0"/>
    </w:rPr>
  </w:style>
  <w:style w:type="paragraph" w:customStyle="1" w:styleId="Style4a">
    <w:name w:val="Style4a"/>
    <w:basedOn w:val="Style3a"/>
    <w:qFormat/>
    <w:rsid w:val="002576DE"/>
    <w:pPr>
      <w:numPr>
        <w:ilvl w:val="7"/>
      </w:numPr>
      <w:tabs>
        <w:tab w:val="clear" w:pos="2835"/>
        <w:tab w:val="num" w:pos="360"/>
      </w:tabs>
    </w:pPr>
  </w:style>
  <w:style w:type="character" w:customStyle="1" w:styleId="Style311Char">
    <w:name w:val="Style3.1.1 Char"/>
    <w:link w:val="Style311"/>
    <w:rsid w:val="002576DE"/>
    <w:rPr>
      <w:rFonts w:ascii="Arial" w:eastAsia="Times New Roman" w:hAnsi="Arial" w:cs="Times New Roman"/>
      <w:bCs/>
      <w:szCs w:val="20"/>
      <w:lang/>
    </w:rPr>
  </w:style>
  <w:style w:type="paragraph" w:styleId="Title">
    <w:name w:val="Title"/>
    <w:basedOn w:val="Normal"/>
    <w:next w:val="Normal"/>
    <w:link w:val="TitleChar"/>
    <w:uiPriority w:val="10"/>
    <w:qFormat/>
    <w:rsid w:val="002576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76DE"/>
    <w:rPr>
      <w:rFonts w:asciiTheme="majorHAnsi" w:eastAsiaTheme="majorEastAsia" w:hAnsiTheme="majorHAnsi" w:cstheme="majorBidi"/>
      <w:color w:val="17365D" w:themeColor="text2" w:themeShade="BF"/>
      <w:spacing w:val="5"/>
      <w:kern w:val="28"/>
      <w:sz w:val="52"/>
      <w:szCs w:val="52"/>
    </w:rPr>
  </w:style>
  <w:style w:type="paragraph" w:styleId="BodyTextIndent3">
    <w:name w:val="Body Text Indent 3"/>
    <w:basedOn w:val="Normal"/>
    <w:link w:val="BodyTextIndent3Char"/>
    <w:uiPriority w:val="99"/>
    <w:semiHidden/>
    <w:unhideWhenUsed/>
    <w:rsid w:val="002576D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576DE"/>
    <w:rPr>
      <w:rFonts w:ascii="Arial" w:eastAsia="Times New Roman" w:hAnsi="Arial"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3723</Words>
  <Characters>21226</Characters>
  <Application>Microsoft Office Word</Application>
  <DocSecurity>0</DocSecurity>
  <Lines>176</Lines>
  <Paragraphs>49</Paragraphs>
  <ScaleCrop>false</ScaleCrop>
  <Company/>
  <LinksUpToDate>false</LinksUpToDate>
  <CharactersWithSpaces>24900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Mickel</dc:creator>
  <cp:lastModifiedBy>Mickel</cp:lastModifiedBy>
  <cp:revision>1</cp:revision>
  <dcterms:created xsi:type="dcterms:W3CDTF">2014-07-02T14:54:00Z</dcterms:created>
  <dcterms:modified xsi:type="dcterms:W3CDTF">2014-07-02T14:55:00Z</dcterms:modified>
</cp:coreProperties>
</file>